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bookmarkStart w:id="0" w:name="_GoBack"/>
            <w:bookmarkEnd w:id="0"/>
          </w:p>
        </w:tc>
        <w:tc>
          <w:tcPr>
            <w:tcW w:w="14391" w:type="dxa"/>
          </w:tcPr>
          <w:tbl>
            <w:tblPr>
              <w:tblW w:w="10026" w:type="dxa"/>
              <w:tblLook w:val="0000" w:firstRow="0" w:lastRow="0" w:firstColumn="0" w:lastColumn="0" w:noHBand="0" w:noVBand="0"/>
            </w:tblPr>
            <w:tblGrid>
              <w:gridCol w:w="4640"/>
              <w:gridCol w:w="5386"/>
            </w:tblGrid>
            <w:tr w:rsidR="00456011" w:rsidRPr="00511FD4" w:rsidTr="00E613EE">
              <w:tc>
                <w:tcPr>
                  <w:tcW w:w="4640"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Pr>
                      <w:color w:val="000000" w:themeColor="text1"/>
                      <w:sz w:val="28"/>
                      <w:szCs w:val="28"/>
                    </w:rPr>
                    <w:t>1</w:t>
                  </w:r>
                  <w:r w:rsidR="00E613EE">
                    <w:rPr>
                      <w:color w:val="000000" w:themeColor="text1"/>
                      <w:sz w:val="28"/>
                      <w:szCs w:val="28"/>
                    </w:rPr>
                    <w:t>2</w:t>
                  </w:r>
                </w:p>
                <w:p w:rsidR="00456011" w:rsidRDefault="00456011" w:rsidP="00456011">
                  <w:pPr>
                    <w:rPr>
                      <w:color w:val="000000" w:themeColor="text1"/>
                      <w:sz w:val="28"/>
                      <w:szCs w:val="28"/>
                    </w:rPr>
                  </w:pPr>
                  <w:r>
                    <w:rPr>
                      <w:color w:val="000000" w:themeColor="text1"/>
                      <w:sz w:val="28"/>
                      <w:szCs w:val="28"/>
                    </w:rPr>
                    <w:t>к проекту закона города Москвы</w:t>
                  </w:r>
                </w:p>
                <w:p w:rsidR="00456011" w:rsidRPr="00511FD4" w:rsidRDefault="00456011" w:rsidP="00456011">
                  <w:pPr>
                    <w:rPr>
                      <w:color w:val="000000" w:themeColor="text1"/>
                      <w:sz w:val="28"/>
                      <w:szCs w:val="28"/>
                    </w:rPr>
                  </w:pPr>
                  <w:r>
                    <w:rPr>
                      <w:color w:val="000000" w:themeColor="text1"/>
                      <w:sz w:val="28"/>
                      <w:szCs w:val="28"/>
                    </w:rPr>
                    <w:t>«</w:t>
                  </w:r>
                  <w:r w:rsidRPr="005A1E21">
                    <w:rPr>
                      <w:color w:val="000000" w:themeColor="text1"/>
                      <w:sz w:val="28"/>
                      <w:szCs w:val="28"/>
                    </w:rPr>
                    <w:t xml:space="preserve">О бюджете города Москвы на </w:t>
                  </w:r>
                  <w:r w:rsidR="00F967C2">
                    <w:rPr>
                      <w:color w:val="000000" w:themeColor="text1"/>
                      <w:sz w:val="28"/>
                      <w:szCs w:val="28"/>
                    </w:rPr>
                    <w:t>2026</w:t>
                  </w:r>
                  <w:r>
                    <w:rPr>
                      <w:color w:val="000000" w:themeColor="text1"/>
                      <w:sz w:val="28"/>
                      <w:szCs w:val="28"/>
                    </w:rPr>
                    <w:t xml:space="preserve"> год</w:t>
                  </w:r>
                  <w:r w:rsidRPr="005A1E21">
                    <w:rPr>
                      <w:color w:val="000000" w:themeColor="text1"/>
                      <w:sz w:val="28"/>
                      <w:szCs w:val="28"/>
                    </w:rPr>
                    <w:t xml:space="preserve"> и плановый период </w:t>
                  </w:r>
                  <w:r w:rsidR="00F967C2">
                    <w:rPr>
                      <w:color w:val="000000" w:themeColor="text1"/>
                      <w:sz w:val="28"/>
                      <w:szCs w:val="28"/>
                    </w:rPr>
                    <w:t>2027</w:t>
                  </w:r>
                  <w:r w:rsidRPr="005A1E21">
                    <w:rPr>
                      <w:color w:val="000000" w:themeColor="text1"/>
                      <w:sz w:val="28"/>
                      <w:szCs w:val="28"/>
                    </w:rPr>
                    <w:t xml:space="preserve"> и </w:t>
                  </w:r>
                  <w:r w:rsidR="00F967C2">
                    <w:rPr>
                      <w:color w:val="000000" w:themeColor="text1"/>
                      <w:sz w:val="28"/>
                      <w:szCs w:val="28"/>
                    </w:rPr>
                    <w:t>2028</w:t>
                  </w:r>
                  <w:r>
                    <w:rPr>
                      <w:color w:val="000000" w:themeColor="text1"/>
                      <w:sz w:val="28"/>
                      <w:szCs w:val="28"/>
                    </w:rPr>
                    <w:t xml:space="preserve"> год</w:t>
                  </w:r>
                  <w:r w:rsidRPr="005A1E21">
                    <w:rPr>
                      <w:color w:val="000000" w:themeColor="text1"/>
                      <w:sz w:val="28"/>
                      <w:szCs w:val="28"/>
                    </w:rPr>
                    <w:t>ов</w:t>
                  </w:r>
                  <w:r>
                    <w:rPr>
                      <w:color w:val="000000" w:themeColor="text1"/>
                      <w:sz w:val="28"/>
                      <w:szCs w:val="28"/>
                    </w:rPr>
                    <w:t>»</w:t>
                  </w:r>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9639F9" w:rsidRDefault="009639F9" w:rsidP="009639F9">
      <w:pPr>
        <w:pStyle w:val="1"/>
        <w:jc w:val="center"/>
        <w:rPr>
          <w:b/>
          <w:color w:val="000000" w:themeColor="text1"/>
        </w:rPr>
      </w:pPr>
      <w:r w:rsidRPr="00BA3262">
        <w:rPr>
          <w:b/>
        </w:rPr>
        <w:t>Программа государственных внутренних заимствований города Москвы</w:t>
      </w:r>
      <w:r>
        <w:rPr>
          <w:b/>
        </w:rPr>
        <w:t xml:space="preserve"> </w:t>
      </w:r>
      <w:r w:rsidRPr="00BA3262">
        <w:rPr>
          <w:b/>
          <w:color w:val="000000" w:themeColor="text1"/>
        </w:rPr>
        <w:t xml:space="preserve">на </w:t>
      </w:r>
      <w:r w:rsidR="00F967C2">
        <w:rPr>
          <w:b/>
          <w:color w:val="000000" w:themeColor="text1"/>
        </w:rPr>
        <w:t>2026</w:t>
      </w:r>
      <w:r>
        <w:rPr>
          <w:b/>
          <w:color w:val="000000" w:themeColor="text1"/>
        </w:rPr>
        <w:t xml:space="preserve"> год</w:t>
      </w:r>
      <w:r w:rsidRPr="00BA3262">
        <w:rPr>
          <w:b/>
          <w:color w:val="000000" w:themeColor="text1"/>
        </w:rPr>
        <w:t xml:space="preserve"> и плановый период </w:t>
      </w:r>
      <w:r w:rsidR="00F967C2">
        <w:rPr>
          <w:b/>
          <w:color w:val="000000" w:themeColor="text1"/>
        </w:rPr>
        <w:t>2027</w:t>
      </w:r>
      <w:r w:rsidRPr="00BA3262">
        <w:rPr>
          <w:b/>
          <w:color w:val="000000" w:themeColor="text1"/>
        </w:rPr>
        <w:t xml:space="preserve"> и </w:t>
      </w:r>
      <w:r w:rsidR="00F967C2">
        <w:rPr>
          <w:b/>
          <w:color w:val="000000" w:themeColor="text1"/>
        </w:rPr>
        <w:t>2028</w:t>
      </w:r>
      <w:r>
        <w:rPr>
          <w:b/>
          <w:color w:val="000000" w:themeColor="text1"/>
        </w:rPr>
        <w:t xml:space="preserve"> год</w:t>
      </w:r>
      <w:r w:rsidRPr="00BA3262">
        <w:rPr>
          <w:b/>
          <w:color w:val="000000" w:themeColor="text1"/>
        </w:rPr>
        <w:t>ов</w:t>
      </w:r>
    </w:p>
    <w:p w:rsidR="009639F9" w:rsidRPr="00E315BD" w:rsidRDefault="009639F9" w:rsidP="009639F9"/>
    <w:p w:rsidR="009639F9" w:rsidRPr="00FD5DF7" w:rsidRDefault="009639F9" w:rsidP="009639F9">
      <w:pPr>
        <w:keepNext/>
        <w:numPr>
          <w:ilvl w:val="0"/>
          <w:numId w:val="12"/>
        </w:numPr>
        <w:spacing w:after="120"/>
        <w:jc w:val="center"/>
        <w:outlineLvl w:val="2"/>
        <w:rPr>
          <w:rFonts w:eastAsia="Times New Roman"/>
          <w:bCs/>
          <w:snapToGrid w:val="0"/>
          <w:sz w:val="28"/>
          <w:szCs w:val="28"/>
        </w:rPr>
      </w:pPr>
      <w:r w:rsidRPr="00FD5DF7">
        <w:rPr>
          <w:rFonts w:eastAsia="Times New Roman"/>
          <w:bCs/>
          <w:snapToGrid w:val="0"/>
          <w:sz w:val="28"/>
          <w:szCs w:val="28"/>
        </w:rPr>
        <w:t xml:space="preserve">Привлечение </w:t>
      </w:r>
      <w:r w:rsidRPr="00FD5DF7">
        <w:rPr>
          <w:rFonts w:eastAsia="Times New Roman"/>
          <w:bCs/>
          <w:sz w:val="28"/>
          <w:szCs w:val="28"/>
        </w:rPr>
        <w:t xml:space="preserve">средств </w:t>
      </w:r>
      <w:r w:rsidRPr="00FD5DF7">
        <w:rPr>
          <w:rFonts w:eastAsia="Times New Roman"/>
          <w:bCs/>
          <w:snapToGrid w:val="0"/>
          <w:sz w:val="28"/>
          <w:szCs w:val="28"/>
        </w:rPr>
        <w:t xml:space="preserve">в </w:t>
      </w:r>
      <w:r w:rsidR="00F967C2">
        <w:rPr>
          <w:rFonts w:eastAsia="Times New Roman"/>
          <w:bCs/>
          <w:snapToGrid w:val="0"/>
          <w:sz w:val="28"/>
          <w:szCs w:val="28"/>
        </w:rPr>
        <w:t>2026</w:t>
      </w:r>
      <w:r>
        <w:rPr>
          <w:rFonts w:eastAsia="Times New Roman"/>
          <w:bCs/>
          <w:snapToGrid w:val="0"/>
          <w:sz w:val="28"/>
          <w:szCs w:val="28"/>
        </w:rPr>
        <w:t xml:space="preserve"> год</w:t>
      </w:r>
      <w:r w:rsidRPr="00FD5DF7">
        <w:rPr>
          <w:rFonts w:eastAsia="Times New Roman"/>
          <w:bCs/>
          <w:snapToGrid w:val="0"/>
          <w:sz w:val="28"/>
          <w:szCs w:val="28"/>
        </w:rPr>
        <w:t>у</w:t>
      </w:r>
    </w:p>
    <w:tbl>
      <w:tblPr>
        <w:tblW w:w="1020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5359"/>
        <w:gridCol w:w="2410"/>
        <w:gridCol w:w="1812"/>
      </w:tblGrid>
      <w:tr w:rsidR="009639F9" w:rsidRPr="00930384" w:rsidTr="000733CB">
        <w:trPr>
          <w:trHeight w:val="1214"/>
        </w:trPr>
        <w:tc>
          <w:tcPr>
            <w:tcW w:w="624" w:type="dxa"/>
            <w:tcBorders>
              <w:top w:val="single" w:sz="4" w:space="0" w:color="auto"/>
              <w:left w:val="single" w:sz="4" w:space="0" w:color="auto"/>
              <w:bottom w:val="single" w:sz="4" w:space="0" w:color="auto"/>
              <w:right w:val="single" w:sz="4" w:space="0" w:color="auto"/>
            </w:tcBorders>
            <w:vAlign w:val="center"/>
          </w:tcPr>
          <w:p w:rsidR="009639F9" w:rsidRPr="00930384" w:rsidRDefault="009639F9" w:rsidP="009639F9">
            <w:pPr>
              <w:jc w:val="center"/>
              <w:rPr>
                <w:rFonts w:eastAsia="Times New Roman"/>
                <w:bCs/>
                <w:sz w:val="28"/>
                <w:szCs w:val="28"/>
              </w:rPr>
            </w:pPr>
            <w:r w:rsidRPr="00930384">
              <w:rPr>
                <w:rFonts w:eastAsia="Times New Roman"/>
                <w:bCs/>
                <w:sz w:val="28"/>
                <w:szCs w:val="28"/>
              </w:rPr>
              <w:t>№</w:t>
            </w:r>
            <w:r w:rsidRPr="00930384">
              <w:rPr>
                <w:rFonts w:eastAsia="Times New Roman"/>
                <w:bCs/>
                <w:sz w:val="28"/>
                <w:szCs w:val="28"/>
              </w:rPr>
              <w:br/>
              <w:t>п/п</w:t>
            </w:r>
          </w:p>
        </w:tc>
        <w:tc>
          <w:tcPr>
            <w:tcW w:w="5359" w:type="dxa"/>
            <w:tcBorders>
              <w:top w:val="single" w:sz="4" w:space="0" w:color="auto"/>
              <w:left w:val="single" w:sz="4" w:space="0" w:color="auto"/>
              <w:bottom w:val="single" w:sz="4" w:space="0" w:color="auto"/>
              <w:right w:val="single" w:sz="4" w:space="0" w:color="auto"/>
            </w:tcBorders>
            <w:vAlign w:val="center"/>
          </w:tcPr>
          <w:p w:rsidR="009639F9" w:rsidRPr="00930384" w:rsidRDefault="009639F9" w:rsidP="009639F9">
            <w:pPr>
              <w:jc w:val="center"/>
              <w:rPr>
                <w:rFonts w:eastAsia="Times New Roman"/>
                <w:bCs/>
                <w:sz w:val="28"/>
                <w:szCs w:val="28"/>
              </w:rPr>
            </w:pPr>
            <w:r w:rsidRPr="00930384">
              <w:rPr>
                <w:rFonts w:eastAsia="Times New Roman"/>
                <w:bCs/>
                <w:sz w:val="28"/>
                <w:szCs w:val="28"/>
              </w:rPr>
              <w:t>Виды долговых обязательств</w:t>
            </w:r>
          </w:p>
        </w:tc>
        <w:tc>
          <w:tcPr>
            <w:tcW w:w="2410" w:type="dxa"/>
            <w:tcBorders>
              <w:top w:val="single" w:sz="4" w:space="0" w:color="auto"/>
              <w:left w:val="single" w:sz="4" w:space="0" w:color="auto"/>
              <w:bottom w:val="single" w:sz="4" w:space="0" w:color="auto"/>
              <w:right w:val="single" w:sz="4" w:space="0" w:color="auto"/>
            </w:tcBorders>
            <w:vAlign w:val="center"/>
          </w:tcPr>
          <w:p w:rsidR="009639F9" w:rsidRPr="00930384" w:rsidRDefault="009639F9" w:rsidP="009639F9">
            <w:pPr>
              <w:jc w:val="center"/>
              <w:rPr>
                <w:rFonts w:eastAsia="Times New Roman"/>
                <w:bCs/>
                <w:sz w:val="28"/>
                <w:szCs w:val="28"/>
              </w:rPr>
            </w:pPr>
            <w:r w:rsidRPr="00930384">
              <w:rPr>
                <w:rFonts w:eastAsia="Times New Roman"/>
                <w:bCs/>
                <w:sz w:val="28"/>
                <w:szCs w:val="28"/>
              </w:rPr>
              <w:t>Объем привлечения средств в бюджет города Москвы</w:t>
            </w:r>
            <w:r w:rsidRPr="00930384">
              <w:rPr>
                <w:rFonts w:eastAsia="Times New Roman"/>
                <w:bCs/>
                <w:sz w:val="28"/>
                <w:szCs w:val="28"/>
              </w:rPr>
              <w:br/>
              <w:t>(тыс. рублей)</w:t>
            </w:r>
          </w:p>
        </w:tc>
        <w:tc>
          <w:tcPr>
            <w:tcW w:w="1812" w:type="dxa"/>
            <w:tcBorders>
              <w:top w:val="single" w:sz="4" w:space="0" w:color="auto"/>
              <w:left w:val="single" w:sz="4" w:space="0" w:color="auto"/>
              <w:bottom w:val="single" w:sz="4" w:space="0" w:color="auto"/>
              <w:right w:val="single" w:sz="4" w:space="0" w:color="auto"/>
            </w:tcBorders>
            <w:vAlign w:val="center"/>
          </w:tcPr>
          <w:p w:rsidR="009639F9" w:rsidRPr="00930384" w:rsidRDefault="009639F9" w:rsidP="009639F9">
            <w:pPr>
              <w:jc w:val="center"/>
              <w:rPr>
                <w:rFonts w:eastAsia="Times New Roman"/>
                <w:bCs/>
                <w:sz w:val="28"/>
                <w:szCs w:val="28"/>
              </w:rPr>
            </w:pPr>
            <w:r w:rsidRPr="00930384">
              <w:rPr>
                <w:rFonts w:eastAsia="Times New Roman"/>
                <w:bCs/>
                <w:sz w:val="28"/>
                <w:szCs w:val="28"/>
              </w:rPr>
              <w:t>Предельные сроки погашения долговых обязательств</w:t>
            </w:r>
          </w:p>
        </w:tc>
      </w:tr>
      <w:tr w:rsidR="00B0776B" w:rsidRPr="00930384" w:rsidTr="000733CB">
        <w:trPr>
          <w:trHeight w:val="351"/>
        </w:trPr>
        <w:tc>
          <w:tcPr>
            <w:tcW w:w="624" w:type="dxa"/>
            <w:tcBorders>
              <w:top w:val="single" w:sz="4" w:space="0" w:color="auto"/>
              <w:left w:val="single" w:sz="4" w:space="0" w:color="auto"/>
              <w:bottom w:val="single" w:sz="4" w:space="0" w:color="auto"/>
              <w:right w:val="single" w:sz="4" w:space="0" w:color="auto"/>
            </w:tcBorders>
          </w:tcPr>
          <w:p w:rsidR="00B0776B" w:rsidRPr="00930384" w:rsidRDefault="00B0776B" w:rsidP="00B0776B">
            <w:pPr>
              <w:jc w:val="center"/>
              <w:rPr>
                <w:rFonts w:eastAsia="Times New Roman"/>
                <w:bCs/>
                <w:sz w:val="28"/>
                <w:szCs w:val="28"/>
              </w:rPr>
            </w:pPr>
            <w:r w:rsidRPr="00930384">
              <w:rPr>
                <w:rFonts w:eastAsia="Times New Roman"/>
                <w:bCs/>
                <w:sz w:val="28"/>
                <w:szCs w:val="28"/>
              </w:rPr>
              <w:t>1</w:t>
            </w:r>
          </w:p>
        </w:tc>
        <w:tc>
          <w:tcPr>
            <w:tcW w:w="5359" w:type="dxa"/>
            <w:tcBorders>
              <w:top w:val="single" w:sz="4" w:space="0" w:color="auto"/>
              <w:left w:val="single" w:sz="4" w:space="0" w:color="auto"/>
              <w:bottom w:val="single" w:sz="4" w:space="0" w:color="auto"/>
              <w:right w:val="single" w:sz="4" w:space="0" w:color="auto"/>
            </w:tcBorders>
          </w:tcPr>
          <w:p w:rsidR="00B0776B" w:rsidRPr="00AB6170" w:rsidRDefault="00B0776B" w:rsidP="00B0776B">
            <w:pPr>
              <w:rPr>
                <w:sz w:val="28"/>
                <w:szCs w:val="28"/>
              </w:rPr>
            </w:pPr>
            <w:r w:rsidRPr="00AB6170">
              <w:rPr>
                <w:sz w:val="28"/>
                <w:szCs w:val="28"/>
              </w:rPr>
              <w:t>Государственные ценные бумаги, номинальная стоимость которых указана в валюте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B0776B" w:rsidRPr="00AB6170" w:rsidRDefault="00B0776B" w:rsidP="00B0776B">
            <w:pPr>
              <w:ind w:right="34"/>
              <w:jc w:val="center"/>
              <w:rPr>
                <w:sz w:val="28"/>
                <w:szCs w:val="28"/>
              </w:rPr>
            </w:pPr>
            <w:r>
              <w:rPr>
                <w:sz w:val="28"/>
                <w:szCs w:val="28"/>
              </w:rPr>
              <w:t>20</w:t>
            </w:r>
            <w:r w:rsidRPr="00AB6170">
              <w:rPr>
                <w:sz w:val="28"/>
                <w:szCs w:val="28"/>
              </w:rPr>
              <w:t>0 000 000,0</w:t>
            </w:r>
          </w:p>
        </w:tc>
        <w:tc>
          <w:tcPr>
            <w:tcW w:w="1812" w:type="dxa"/>
            <w:tcBorders>
              <w:top w:val="single" w:sz="4" w:space="0" w:color="auto"/>
              <w:left w:val="single" w:sz="4" w:space="0" w:color="auto"/>
              <w:bottom w:val="single" w:sz="4" w:space="0" w:color="auto"/>
              <w:right w:val="single" w:sz="4" w:space="0" w:color="auto"/>
            </w:tcBorders>
          </w:tcPr>
          <w:p w:rsidR="00B0776B" w:rsidRPr="00AB6170" w:rsidRDefault="00B0776B" w:rsidP="00B0776B">
            <w:pPr>
              <w:ind w:right="34"/>
              <w:jc w:val="center"/>
              <w:rPr>
                <w:sz w:val="28"/>
                <w:szCs w:val="28"/>
              </w:rPr>
            </w:pPr>
            <w:r w:rsidRPr="00AB6170">
              <w:rPr>
                <w:sz w:val="28"/>
                <w:szCs w:val="28"/>
              </w:rPr>
              <w:t>30 лет</w:t>
            </w:r>
          </w:p>
        </w:tc>
      </w:tr>
      <w:tr w:rsidR="00B0776B" w:rsidRPr="00930384" w:rsidTr="000733CB">
        <w:trPr>
          <w:trHeight w:val="351"/>
        </w:trPr>
        <w:tc>
          <w:tcPr>
            <w:tcW w:w="624" w:type="dxa"/>
            <w:tcBorders>
              <w:top w:val="single" w:sz="4" w:space="0" w:color="auto"/>
              <w:left w:val="single" w:sz="4" w:space="0" w:color="auto"/>
              <w:bottom w:val="single" w:sz="4" w:space="0" w:color="auto"/>
              <w:right w:val="single" w:sz="4" w:space="0" w:color="auto"/>
            </w:tcBorders>
          </w:tcPr>
          <w:p w:rsidR="00B0776B" w:rsidRPr="00930384" w:rsidRDefault="00B0776B" w:rsidP="00B0776B">
            <w:pPr>
              <w:jc w:val="center"/>
              <w:rPr>
                <w:rFonts w:eastAsia="Times New Roman"/>
                <w:bCs/>
                <w:sz w:val="28"/>
                <w:szCs w:val="28"/>
              </w:rPr>
            </w:pPr>
            <w:r w:rsidRPr="00930384">
              <w:rPr>
                <w:rFonts w:eastAsia="Times New Roman"/>
                <w:bCs/>
                <w:sz w:val="28"/>
                <w:szCs w:val="28"/>
              </w:rPr>
              <w:t>2</w:t>
            </w:r>
          </w:p>
        </w:tc>
        <w:tc>
          <w:tcPr>
            <w:tcW w:w="5359" w:type="dxa"/>
            <w:tcBorders>
              <w:top w:val="single" w:sz="4" w:space="0" w:color="auto"/>
              <w:left w:val="single" w:sz="4" w:space="0" w:color="auto"/>
              <w:bottom w:val="single" w:sz="4" w:space="0" w:color="auto"/>
              <w:right w:val="single" w:sz="4" w:space="0" w:color="auto"/>
            </w:tcBorders>
          </w:tcPr>
          <w:p w:rsidR="00B0776B" w:rsidRPr="003424B7" w:rsidRDefault="00B0776B" w:rsidP="00B0776B">
            <w:pPr>
              <w:rPr>
                <w:sz w:val="28"/>
                <w:szCs w:val="28"/>
              </w:rPr>
            </w:pPr>
            <w:r w:rsidRPr="003424B7">
              <w:rPr>
                <w:sz w:val="28"/>
                <w:szCs w:val="28"/>
              </w:rPr>
              <w:t>Бюджетные кредиты из других бюджетов бюджетной системы Российской Федерации в валюте Российской Федерации (бюджетные кредиты за счет временно свободных средств единого счета федерального бюджета, предоставленные Федеральным казначейством в рамках осуществления операций по управлению остатками средств на едином счете федерального бюджета, на финансовое обеспечение реализации инфраструктурных проектов)</w:t>
            </w:r>
          </w:p>
        </w:tc>
        <w:tc>
          <w:tcPr>
            <w:tcW w:w="2410" w:type="dxa"/>
            <w:tcBorders>
              <w:top w:val="single" w:sz="4" w:space="0" w:color="auto"/>
              <w:left w:val="single" w:sz="4" w:space="0" w:color="auto"/>
              <w:bottom w:val="single" w:sz="4" w:space="0" w:color="auto"/>
              <w:right w:val="single" w:sz="4" w:space="0" w:color="auto"/>
            </w:tcBorders>
          </w:tcPr>
          <w:p w:rsidR="00B0776B" w:rsidRPr="00AB6170" w:rsidRDefault="00B0776B" w:rsidP="00B0776B">
            <w:pPr>
              <w:jc w:val="center"/>
              <w:rPr>
                <w:sz w:val="28"/>
                <w:szCs w:val="28"/>
              </w:rPr>
            </w:pPr>
            <w:r>
              <w:rPr>
                <w:sz w:val="28"/>
                <w:szCs w:val="28"/>
              </w:rPr>
              <w:t>5</w:t>
            </w:r>
            <w:r w:rsidRPr="00BC4837">
              <w:rPr>
                <w:sz w:val="28"/>
                <w:szCs w:val="28"/>
              </w:rPr>
              <w:t> </w:t>
            </w:r>
            <w:r>
              <w:rPr>
                <w:sz w:val="28"/>
                <w:szCs w:val="28"/>
              </w:rPr>
              <w:t>000</w:t>
            </w:r>
            <w:r w:rsidRPr="00BC4837">
              <w:rPr>
                <w:sz w:val="28"/>
                <w:szCs w:val="28"/>
              </w:rPr>
              <w:t> </w:t>
            </w:r>
            <w:r>
              <w:rPr>
                <w:sz w:val="28"/>
                <w:szCs w:val="28"/>
              </w:rPr>
              <w:t>000</w:t>
            </w:r>
            <w:r w:rsidRPr="00BC4837">
              <w:rPr>
                <w:sz w:val="28"/>
                <w:szCs w:val="28"/>
              </w:rPr>
              <w:t>,</w:t>
            </w:r>
            <w:r>
              <w:rPr>
                <w:sz w:val="28"/>
                <w:szCs w:val="28"/>
              </w:rPr>
              <w:t>0</w:t>
            </w:r>
          </w:p>
        </w:tc>
        <w:tc>
          <w:tcPr>
            <w:tcW w:w="1812" w:type="dxa"/>
            <w:tcBorders>
              <w:top w:val="single" w:sz="4" w:space="0" w:color="auto"/>
              <w:left w:val="single" w:sz="4" w:space="0" w:color="auto"/>
              <w:bottom w:val="single" w:sz="4" w:space="0" w:color="auto"/>
              <w:right w:val="single" w:sz="4" w:space="0" w:color="auto"/>
            </w:tcBorders>
          </w:tcPr>
          <w:p w:rsidR="00B0776B" w:rsidRPr="00AB6170" w:rsidRDefault="00B0776B" w:rsidP="00B0776B">
            <w:pPr>
              <w:ind w:right="34"/>
              <w:jc w:val="center"/>
              <w:rPr>
                <w:sz w:val="28"/>
                <w:szCs w:val="28"/>
              </w:rPr>
            </w:pPr>
            <w:r w:rsidRPr="00AB6170">
              <w:rPr>
                <w:sz w:val="28"/>
                <w:szCs w:val="28"/>
              </w:rPr>
              <w:t>30 лет</w:t>
            </w:r>
          </w:p>
        </w:tc>
      </w:tr>
      <w:tr w:rsidR="00B0776B" w:rsidRPr="00930384" w:rsidTr="000733CB">
        <w:trPr>
          <w:trHeight w:val="347"/>
        </w:trPr>
        <w:tc>
          <w:tcPr>
            <w:tcW w:w="624" w:type="dxa"/>
            <w:tcBorders>
              <w:top w:val="single" w:sz="4" w:space="0" w:color="auto"/>
              <w:left w:val="single" w:sz="4" w:space="0" w:color="auto"/>
              <w:bottom w:val="single" w:sz="4" w:space="0" w:color="auto"/>
              <w:right w:val="single" w:sz="4" w:space="0" w:color="auto"/>
            </w:tcBorders>
            <w:vAlign w:val="center"/>
          </w:tcPr>
          <w:p w:rsidR="00B0776B" w:rsidRPr="00930384" w:rsidRDefault="00B0776B" w:rsidP="00B0776B">
            <w:pPr>
              <w:rPr>
                <w:rFonts w:eastAsia="Times New Roman"/>
                <w:bCs/>
                <w:sz w:val="28"/>
                <w:szCs w:val="28"/>
              </w:rPr>
            </w:pPr>
          </w:p>
        </w:tc>
        <w:tc>
          <w:tcPr>
            <w:tcW w:w="5359" w:type="dxa"/>
            <w:tcBorders>
              <w:top w:val="single" w:sz="4" w:space="0" w:color="auto"/>
              <w:left w:val="single" w:sz="4" w:space="0" w:color="auto"/>
              <w:bottom w:val="single" w:sz="4" w:space="0" w:color="auto"/>
              <w:right w:val="single" w:sz="4" w:space="0" w:color="auto"/>
            </w:tcBorders>
          </w:tcPr>
          <w:p w:rsidR="00B0776B" w:rsidRPr="00AB6170" w:rsidRDefault="00B0776B" w:rsidP="00B0776B">
            <w:pPr>
              <w:pStyle w:val="9"/>
              <w:rPr>
                <w:b w:val="0"/>
                <w:sz w:val="28"/>
                <w:szCs w:val="28"/>
              </w:rPr>
            </w:pPr>
            <w:r w:rsidRPr="00AB6170">
              <w:rPr>
                <w:b w:val="0"/>
                <w:sz w:val="28"/>
                <w:szCs w:val="28"/>
              </w:rPr>
              <w:t>ИТОГО</w:t>
            </w:r>
          </w:p>
        </w:tc>
        <w:tc>
          <w:tcPr>
            <w:tcW w:w="2410" w:type="dxa"/>
            <w:tcBorders>
              <w:top w:val="single" w:sz="4" w:space="0" w:color="auto"/>
              <w:left w:val="single" w:sz="4" w:space="0" w:color="auto"/>
              <w:bottom w:val="single" w:sz="4" w:space="0" w:color="auto"/>
              <w:right w:val="single" w:sz="4" w:space="0" w:color="auto"/>
            </w:tcBorders>
          </w:tcPr>
          <w:p w:rsidR="00B0776B" w:rsidRPr="00AB6170" w:rsidRDefault="00B0776B" w:rsidP="00B0776B">
            <w:pPr>
              <w:jc w:val="center"/>
              <w:rPr>
                <w:sz w:val="28"/>
                <w:szCs w:val="28"/>
              </w:rPr>
            </w:pPr>
            <w:r>
              <w:rPr>
                <w:sz w:val="28"/>
                <w:szCs w:val="28"/>
              </w:rPr>
              <w:t>205</w:t>
            </w:r>
            <w:r w:rsidRPr="00AB6170">
              <w:rPr>
                <w:sz w:val="28"/>
                <w:szCs w:val="28"/>
              </w:rPr>
              <w:t> </w:t>
            </w:r>
            <w:r>
              <w:rPr>
                <w:sz w:val="28"/>
                <w:szCs w:val="28"/>
              </w:rPr>
              <w:t>000</w:t>
            </w:r>
            <w:r w:rsidRPr="00AB6170">
              <w:rPr>
                <w:sz w:val="28"/>
                <w:szCs w:val="28"/>
              </w:rPr>
              <w:t> </w:t>
            </w:r>
            <w:r>
              <w:rPr>
                <w:sz w:val="28"/>
                <w:szCs w:val="28"/>
              </w:rPr>
              <w:t>000</w:t>
            </w:r>
            <w:r w:rsidRPr="00AB6170">
              <w:rPr>
                <w:sz w:val="28"/>
                <w:szCs w:val="28"/>
              </w:rPr>
              <w:t>,</w:t>
            </w:r>
            <w:r>
              <w:rPr>
                <w:sz w:val="28"/>
                <w:szCs w:val="28"/>
              </w:rPr>
              <w:t>0</w:t>
            </w:r>
          </w:p>
        </w:tc>
        <w:tc>
          <w:tcPr>
            <w:tcW w:w="1812" w:type="dxa"/>
            <w:tcBorders>
              <w:top w:val="single" w:sz="4" w:space="0" w:color="auto"/>
              <w:left w:val="single" w:sz="4" w:space="0" w:color="auto"/>
              <w:bottom w:val="single" w:sz="4" w:space="0" w:color="auto"/>
              <w:right w:val="single" w:sz="4" w:space="0" w:color="auto"/>
            </w:tcBorders>
          </w:tcPr>
          <w:p w:rsidR="00B0776B" w:rsidRPr="00AB6170" w:rsidRDefault="00B0776B" w:rsidP="00B0776B">
            <w:pPr>
              <w:jc w:val="center"/>
              <w:rPr>
                <w:bCs/>
                <w:sz w:val="28"/>
                <w:szCs w:val="28"/>
              </w:rPr>
            </w:pPr>
            <w:r w:rsidRPr="00AB6170">
              <w:rPr>
                <w:bCs/>
                <w:sz w:val="28"/>
                <w:szCs w:val="28"/>
              </w:rPr>
              <w:t>-</w:t>
            </w:r>
          </w:p>
        </w:tc>
      </w:tr>
    </w:tbl>
    <w:p w:rsidR="009639F9" w:rsidRDefault="009639F9" w:rsidP="009639F9">
      <w:pPr>
        <w:rPr>
          <w:rFonts w:eastAsia="Times New Roman"/>
          <w:bCs/>
          <w:sz w:val="28"/>
          <w:szCs w:val="28"/>
        </w:rPr>
      </w:pPr>
    </w:p>
    <w:p w:rsidR="009639F9" w:rsidRDefault="009639F9" w:rsidP="009639F9">
      <w:pPr>
        <w:keepNext/>
        <w:spacing w:after="120"/>
        <w:ind w:left="357"/>
        <w:jc w:val="center"/>
        <w:outlineLvl w:val="2"/>
        <w:rPr>
          <w:rFonts w:eastAsia="Times New Roman"/>
          <w:bCs/>
          <w:snapToGrid w:val="0"/>
          <w:sz w:val="28"/>
          <w:szCs w:val="28"/>
        </w:rPr>
      </w:pPr>
      <w:r w:rsidRPr="00A07888">
        <w:rPr>
          <w:rFonts w:eastAsia="Times New Roman"/>
          <w:bCs/>
          <w:snapToGrid w:val="0"/>
          <w:sz w:val="28"/>
          <w:szCs w:val="28"/>
          <w:lang w:val="en-US"/>
        </w:rPr>
        <w:t>II</w:t>
      </w:r>
      <w:r w:rsidRPr="006C246C">
        <w:rPr>
          <w:rFonts w:eastAsia="Times New Roman"/>
          <w:bCs/>
          <w:snapToGrid w:val="0"/>
          <w:sz w:val="28"/>
          <w:szCs w:val="28"/>
        </w:rPr>
        <w:t xml:space="preserve">. Погашение долговых обязательств в </w:t>
      </w:r>
      <w:r w:rsidR="00F967C2">
        <w:rPr>
          <w:rFonts w:eastAsia="Times New Roman"/>
          <w:bCs/>
          <w:snapToGrid w:val="0"/>
          <w:sz w:val="28"/>
          <w:szCs w:val="28"/>
        </w:rPr>
        <w:t>2026</w:t>
      </w:r>
      <w:r>
        <w:rPr>
          <w:rFonts w:eastAsia="Times New Roman"/>
          <w:bCs/>
          <w:snapToGrid w:val="0"/>
          <w:sz w:val="28"/>
          <w:szCs w:val="28"/>
        </w:rPr>
        <w:t xml:space="preserve"> год</w:t>
      </w:r>
      <w:r w:rsidRPr="006C246C">
        <w:rPr>
          <w:rFonts w:eastAsia="Times New Roman"/>
          <w:bCs/>
          <w:snapToGrid w:val="0"/>
          <w:sz w:val="28"/>
          <w:szCs w:val="28"/>
        </w:rPr>
        <w:t>у</w:t>
      </w:r>
    </w:p>
    <w:tbl>
      <w:tblPr>
        <w:tblW w:w="1020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5784"/>
        <w:gridCol w:w="3797"/>
      </w:tblGrid>
      <w:tr w:rsidR="009639F9" w:rsidRPr="00930384" w:rsidTr="000733CB">
        <w:trPr>
          <w:trHeight w:val="762"/>
        </w:trPr>
        <w:tc>
          <w:tcPr>
            <w:tcW w:w="624" w:type="dxa"/>
            <w:tcBorders>
              <w:top w:val="single" w:sz="4" w:space="0" w:color="auto"/>
              <w:left w:val="single" w:sz="4" w:space="0" w:color="auto"/>
              <w:bottom w:val="single" w:sz="4" w:space="0" w:color="auto"/>
              <w:right w:val="single" w:sz="4" w:space="0" w:color="auto"/>
            </w:tcBorders>
            <w:vAlign w:val="center"/>
          </w:tcPr>
          <w:p w:rsidR="009639F9" w:rsidRPr="00930384" w:rsidRDefault="009639F9" w:rsidP="009639F9">
            <w:pPr>
              <w:jc w:val="center"/>
              <w:rPr>
                <w:bCs/>
                <w:snapToGrid w:val="0"/>
                <w:sz w:val="28"/>
                <w:szCs w:val="28"/>
              </w:rPr>
            </w:pPr>
            <w:r w:rsidRPr="00930384">
              <w:rPr>
                <w:bCs/>
                <w:snapToGrid w:val="0"/>
                <w:sz w:val="28"/>
                <w:szCs w:val="28"/>
              </w:rPr>
              <w:t>№</w:t>
            </w:r>
            <w:r w:rsidRPr="00930384">
              <w:rPr>
                <w:bCs/>
                <w:snapToGrid w:val="0"/>
                <w:sz w:val="28"/>
                <w:szCs w:val="28"/>
              </w:rPr>
              <w:br/>
              <w:t>п/п</w:t>
            </w:r>
          </w:p>
        </w:tc>
        <w:tc>
          <w:tcPr>
            <w:tcW w:w="5784" w:type="dxa"/>
            <w:tcBorders>
              <w:top w:val="single" w:sz="4" w:space="0" w:color="auto"/>
              <w:left w:val="single" w:sz="4" w:space="0" w:color="auto"/>
              <w:bottom w:val="single" w:sz="4" w:space="0" w:color="auto"/>
              <w:right w:val="single" w:sz="4" w:space="0" w:color="auto"/>
            </w:tcBorders>
            <w:vAlign w:val="center"/>
          </w:tcPr>
          <w:p w:rsidR="009639F9" w:rsidRPr="00930384" w:rsidRDefault="009639F9" w:rsidP="009639F9">
            <w:pPr>
              <w:jc w:val="center"/>
              <w:rPr>
                <w:snapToGrid w:val="0"/>
                <w:sz w:val="28"/>
                <w:szCs w:val="28"/>
              </w:rPr>
            </w:pPr>
            <w:r w:rsidRPr="00930384">
              <w:rPr>
                <w:snapToGrid w:val="0"/>
                <w:sz w:val="28"/>
                <w:szCs w:val="28"/>
              </w:rPr>
              <w:t>Виды долговых обязательств</w:t>
            </w:r>
          </w:p>
        </w:tc>
        <w:tc>
          <w:tcPr>
            <w:tcW w:w="3797" w:type="dxa"/>
            <w:tcBorders>
              <w:top w:val="single" w:sz="4" w:space="0" w:color="auto"/>
              <w:left w:val="single" w:sz="4" w:space="0" w:color="auto"/>
              <w:bottom w:val="single" w:sz="4" w:space="0" w:color="auto"/>
              <w:right w:val="single" w:sz="4" w:space="0" w:color="auto"/>
            </w:tcBorders>
            <w:vAlign w:val="center"/>
          </w:tcPr>
          <w:p w:rsidR="009639F9" w:rsidRPr="00930384" w:rsidRDefault="009639F9" w:rsidP="009639F9">
            <w:pPr>
              <w:jc w:val="center"/>
              <w:rPr>
                <w:bCs/>
                <w:snapToGrid w:val="0"/>
                <w:sz w:val="28"/>
                <w:szCs w:val="28"/>
              </w:rPr>
            </w:pPr>
            <w:r w:rsidRPr="00930384">
              <w:rPr>
                <w:snapToGrid w:val="0"/>
                <w:sz w:val="28"/>
                <w:szCs w:val="28"/>
              </w:rPr>
              <w:t xml:space="preserve">Объем погашения долговых обязательств города Москвы </w:t>
            </w:r>
            <w:r w:rsidRPr="00930384">
              <w:rPr>
                <w:bCs/>
                <w:snapToGrid w:val="0"/>
                <w:sz w:val="28"/>
                <w:szCs w:val="28"/>
              </w:rPr>
              <w:t>(тыс. рублей)</w:t>
            </w:r>
          </w:p>
        </w:tc>
      </w:tr>
      <w:tr w:rsidR="00B0776B" w:rsidRPr="00930384" w:rsidTr="000733CB">
        <w:trPr>
          <w:trHeight w:val="335"/>
        </w:trPr>
        <w:tc>
          <w:tcPr>
            <w:tcW w:w="624" w:type="dxa"/>
            <w:tcBorders>
              <w:top w:val="single" w:sz="4" w:space="0" w:color="auto"/>
              <w:left w:val="single" w:sz="4" w:space="0" w:color="auto"/>
              <w:bottom w:val="single" w:sz="4" w:space="0" w:color="auto"/>
              <w:right w:val="single" w:sz="4" w:space="0" w:color="auto"/>
            </w:tcBorders>
          </w:tcPr>
          <w:p w:rsidR="00B0776B" w:rsidRPr="00930384" w:rsidRDefault="00B0776B" w:rsidP="00B0776B">
            <w:pPr>
              <w:jc w:val="center"/>
              <w:rPr>
                <w:snapToGrid w:val="0"/>
                <w:sz w:val="28"/>
                <w:szCs w:val="28"/>
              </w:rPr>
            </w:pPr>
            <w:r w:rsidRPr="00930384">
              <w:rPr>
                <w:snapToGrid w:val="0"/>
                <w:sz w:val="28"/>
                <w:szCs w:val="28"/>
              </w:rPr>
              <w:t>1</w:t>
            </w:r>
          </w:p>
        </w:tc>
        <w:tc>
          <w:tcPr>
            <w:tcW w:w="5784" w:type="dxa"/>
            <w:tcBorders>
              <w:top w:val="single" w:sz="4" w:space="0" w:color="auto"/>
              <w:left w:val="single" w:sz="4" w:space="0" w:color="auto"/>
              <w:bottom w:val="single" w:sz="4" w:space="0" w:color="auto"/>
              <w:right w:val="single" w:sz="4" w:space="0" w:color="auto"/>
            </w:tcBorders>
          </w:tcPr>
          <w:p w:rsidR="00B0776B" w:rsidRPr="00AB6170" w:rsidRDefault="00B0776B" w:rsidP="00B0776B">
            <w:pPr>
              <w:rPr>
                <w:sz w:val="28"/>
                <w:szCs w:val="28"/>
              </w:rPr>
            </w:pPr>
            <w:r w:rsidRPr="00AB6170">
              <w:rPr>
                <w:sz w:val="28"/>
                <w:szCs w:val="28"/>
              </w:rPr>
              <w:t>Государственные ценные бумаги, номинальная стоимость которых указана в валюте Российской Федерации</w:t>
            </w:r>
          </w:p>
        </w:tc>
        <w:tc>
          <w:tcPr>
            <w:tcW w:w="3797" w:type="dxa"/>
            <w:tcBorders>
              <w:top w:val="single" w:sz="4" w:space="0" w:color="auto"/>
              <w:left w:val="single" w:sz="4" w:space="0" w:color="auto"/>
              <w:bottom w:val="single" w:sz="4" w:space="0" w:color="auto"/>
              <w:right w:val="single" w:sz="4" w:space="0" w:color="auto"/>
            </w:tcBorders>
          </w:tcPr>
          <w:p w:rsidR="00B0776B" w:rsidRPr="00015AA7" w:rsidRDefault="00B0776B" w:rsidP="00B0776B">
            <w:pPr>
              <w:ind w:right="-108"/>
              <w:jc w:val="center"/>
              <w:rPr>
                <w:sz w:val="28"/>
                <w:szCs w:val="28"/>
                <w:highlight w:val="yellow"/>
              </w:rPr>
            </w:pPr>
            <w:r w:rsidRPr="00015AA7">
              <w:rPr>
                <w:sz w:val="28"/>
                <w:szCs w:val="28"/>
              </w:rPr>
              <w:t>10 359 675,</w:t>
            </w:r>
            <w:r>
              <w:rPr>
                <w:sz w:val="28"/>
                <w:szCs w:val="28"/>
              </w:rPr>
              <w:t>4</w:t>
            </w:r>
          </w:p>
        </w:tc>
      </w:tr>
      <w:tr w:rsidR="00B0776B" w:rsidRPr="00930384" w:rsidTr="000733CB">
        <w:trPr>
          <w:trHeight w:val="335"/>
        </w:trPr>
        <w:tc>
          <w:tcPr>
            <w:tcW w:w="624" w:type="dxa"/>
            <w:tcBorders>
              <w:top w:val="single" w:sz="4" w:space="0" w:color="auto"/>
              <w:left w:val="single" w:sz="4" w:space="0" w:color="auto"/>
              <w:bottom w:val="single" w:sz="4" w:space="0" w:color="auto"/>
              <w:right w:val="single" w:sz="4" w:space="0" w:color="auto"/>
            </w:tcBorders>
          </w:tcPr>
          <w:p w:rsidR="00B0776B" w:rsidRPr="00930384" w:rsidRDefault="00B0776B" w:rsidP="00B0776B">
            <w:pPr>
              <w:jc w:val="center"/>
              <w:rPr>
                <w:snapToGrid w:val="0"/>
                <w:sz w:val="28"/>
                <w:szCs w:val="28"/>
              </w:rPr>
            </w:pPr>
            <w:r w:rsidRPr="00930384">
              <w:rPr>
                <w:snapToGrid w:val="0"/>
                <w:sz w:val="28"/>
                <w:szCs w:val="28"/>
              </w:rPr>
              <w:t>2</w:t>
            </w:r>
          </w:p>
        </w:tc>
        <w:tc>
          <w:tcPr>
            <w:tcW w:w="5784" w:type="dxa"/>
            <w:tcBorders>
              <w:top w:val="single" w:sz="4" w:space="0" w:color="auto"/>
              <w:left w:val="single" w:sz="4" w:space="0" w:color="auto"/>
              <w:bottom w:val="single" w:sz="4" w:space="0" w:color="auto"/>
              <w:right w:val="single" w:sz="4" w:space="0" w:color="auto"/>
            </w:tcBorders>
          </w:tcPr>
          <w:p w:rsidR="00B0776B" w:rsidRPr="00D77D28" w:rsidRDefault="00B0776B" w:rsidP="00B0776B">
            <w:pPr>
              <w:rPr>
                <w:sz w:val="28"/>
                <w:szCs w:val="28"/>
              </w:rPr>
            </w:pPr>
            <w:r w:rsidRPr="00D77D28">
              <w:rPr>
                <w:sz w:val="28"/>
                <w:szCs w:val="28"/>
              </w:rPr>
              <w:t>Бюджетные кредиты из других бюджетов бюджетной системы Российской Федерации в валюте Российской Федерации</w:t>
            </w:r>
            <w:r>
              <w:rPr>
                <w:sz w:val="28"/>
                <w:szCs w:val="28"/>
              </w:rPr>
              <w:t xml:space="preserve"> </w:t>
            </w:r>
            <w:r w:rsidRPr="0001161D">
              <w:rPr>
                <w:sz w:val="28"/>
                <w:szCs w:val="28"/>
              </w:rPr>
              <w:t xml:space="preserve">(бюджетные </w:t>
            </w:r>
            <w:r w:rsidRPr="0001161D">
              <w:rPr>
                <w:sz w:val="28"/>
                <w:szCs w:val="28"/>
              </w:rPr>
              <w:lastRenderedPageBreak/>
              <w:t>кредиты, предоставленные бюджету города Москвы из федерального бюджета на финансовое обеспечение реализации инфраструктурных проектов)</w:t>
            </w:r>
            <w:r w:rsidRPr="00D77D28">
              <w:rPr>
                <w:sz w:val="28"/>
                <w:szCs w:val="28"/>
              </w:rPr>
              <w:t xml:space="preserve"> </w:t>
            </w:r>
          </w:p>
        </w:tc>
        <w:tc>
          <w:tcPr>
            <w:tcW w:w="3797" w:type="dxa"/>
            <w:tcBorders>
              <w:top w:val="single" w:sz="4" w:space="0" w:color="auto"/>
              <w:left w:val="single" w:sz="4" w:space="0" w:color="auto"/>
              <w:bottom w:val="single" w:sz="4" w:space="0" w:color="auto"/>
              <w:right w:val="single" w:sz="4" w:space="0" w:color="auto"/>
            </w:tcBorders>
          </w:tcPr>
          <w:p w:rsidR="00B0776B" w:rsidRPr="00015AA7" w:rsidRDefault="00B0776B" w:rsidP="00B0776B">
            <w:pPr>
              <w:jc w:val="center"/>
              <w:rPr>
                <w:sz w:val="28"/>
                <w:szCs w:val="28"/>
                <w:highlight w:val="yellow"/>
              </w:rPr>
            </w:pPr>
            <w:r w:rsidRPr="0067654C">
              <w:rPr>
                <w:sz w:val="28"/>
                <w:szCs w:val="28"/>
              </w:rPr>
              <w:lastRenderedPageBreak/>
              <w:t>6 422 56</w:t>
            </w:r>
            <w:r>
              <w:rPr>
                <w:sz w:val="28"/>
                <w:szCs w:val="28"/>
              </w:rPr>
              <w:t>9</w:t>
            </w:r>
            <w:r w:rsidRPr="0067654C">
              <w:rPr>
                <w:sz w:val="28"/>
                <w:szCs w:val="28"/>
              </w:rPr>
              <w:t>,</w:t>
            </w:r>
            <w:r>
              <w:rPr>
                <w:sz w:val="28"/>
                <w:szCs w:val="28"/>
              </w:rPr>
              <w:t>0</w:t>
            </w:r>
          </w:p>
        </w:tc>
      </w:tr>
      <w:tr w:rsidR="00B0776B" w:rsidRPr="00930384" w:rsidTr="000733CB">
        <w:trPr>
          <w:trHeight w:val="387"/>
        </w:trPr>
        <w:tc>
          <w:tcPr>
            <w:tcW w:w="624" w:type="dxa"/>
            <w:tcBorders>
              <w:top w:val="single" w:sz="4" w:space="0" w:color="auto"/>
              <w:left w:val="single" w:sz="4" w:space="0" w:color="auto"/>
              <w:bottom w:val="single" w:sz="4" w:space="0" w:color="auto"/>
              <w:right w:val="single" w:sz="4" w:space="0" w:color="auto"/>
            </w:tcBorders>
          </w:tcPr>
          <w:p w:rsidR="00B0776B" w:rsidRPr="00930384" w:rsidRDefault="00B0776B" w:rsidP="00B0776B">
            <w:pPr>
              <w:rPr>
                <w:bCs/>
                <w:snapToGrid w:val="0"/>
                <w:sz w:val="28"/>
                <w:szCs w:val="28"/>
              </w:rPr>
            </w:pPr>
          </w:p>
        </w:tc>
        <w:tc>
          <w:tcPr>
            <w:tcW w:w="5784" w:type="dxa"/>
            <w:tcBorders>
              <w:top w:val="single" w:sz="4" w:space="0" w:color="auto"/>
              <w:left w:val="single" w:sz="4" w:space="0" w:color="auto"/>
              <w:bottom w:val="single" w:sz="4" w:space="0" w:color="auto"/>
              <w:right w:val="single" w:sz="4" w:space="0" w:color="auto"/>
            </w:tcBorders>
          </w:tcPr>
          <w:p w:rsidR="00B0776B" w:rsidRPr="00D77D28" w:rsidRDefault="00B0776B" w:rsidP="00B0776B">
            <w:pPr>
              <w:pStyle w:val="9"/>
              <w:rPr>
                <w:b w:val="0"/>
                <w:sz w:val="28"/>
                <w:szCs w:val="28"/>
              </w:rPr>
            </w:pPr>
            <w:r w:rsidRPr="00D77D28">
              <w:rPr>
                <w:b w:val="0"/>
                <w:sz w:val="28"/>
                <w:szCs w:val="28"/>
              </w:rPr>
              <w:t>ИТОГО</w:t>
            </w:r>
          </w:p>
        </w:tc>
        <w:tc>
          <w:tcPr>
            <w:tcW w:w="3797" w:type="dxa"/>
            <w:tcBorders>
              <w:top w:val="single" w:sz="4" w:space="0" w:color="auto"/>
              <w:left w:val="single" w:sz="4" w:space="0" w:color="auto"/>
              <w:bottom w:val="single" w:sz="4" w:space="0" w:color="auto"/>
              <w:right w:val="single" w:sz="4" w:space="0" w:color="auto"/>
            </w:tcBorders>
          </w:tcPr>
          <w:p w:rsidR="00B0776B" w:rsidRPr="007C003C" w:rsidRDefault="00B0776B" w:rsidP="00B0776B">
            <w:pPr>
              <w:ind w:right="-108"/>
              <w:jc w:val="center"/>
              <w:rPr>
                <w:bCs/>
                <w:sz w:val="28"/>
                <w:szCs w:val="28"/>
              </w:rPr>
            </w:pPr>
            <w:r w:rsidRPr="0067654C">
              <w:rPr>
                <w:sz w:val="28"/>
                <w:szCs w:val="28"/>
              </w:rPr>
              <w:t>16 782 244,</w:t>
            </w:r>
            <w:r>
              <w:rPr>
                <w:sz w:val="28"/>
                <w:szCs w:val="28"/>
              </w:rPr>
              <w:t>4</w:t>
            </w:r>
          </w:p>
        </w:tc>
      </w:tr>
    </w:tbl>
    <w:p w:rsidR="009639F9" w:rsidRPr="006C246C" w:rsidRDefault="009639F9" w:rsidP="009639F9">
      <w:pPr>
        <w:rPr>
          <w:snapToGrid w:val="0"/>
        </w:rPr>
      </w:pPr>
    </w:p>
    <w:p w:rsidR="009639F9" w:rsidRDefault="009639F9" w:rsidP="009639F9">
      <w:pPr>
        <w:keepNext/>
        <w:spacing w:after="120"/>
        <w:ind w:left="357"/>
        <w:jc w:val="center"/>
        <w:outlineLvl w:val="2"/>
        <w:rPr>
          <w:rFonts w:eastAsia="Times New Roman"/>
          <w:bCs/>
          <w:snapToGrid w:val="0"/>
          <w:sz w:val="28"/>
          <w:szCs w:val="28"/>
        </w:rPr>
      </w:pPr>
      <w:r w:rsidRPr="00FD5DF7">
        <w:rPr>
          <w:rFonts w:eastAsia="Times New Roman"/>
          <w:bCs/>
          <w:snapToGrid w:val="0"/>
          <w:sz w:val="28"/>
          <w:szCs w:val="28"/>
          <w:lang w:val="en-US"/>
        </w:rPr>
        <w:t>II</w:t>
      </w:r>
      <w:r w:rsidRPr="00FD5DF7">
        <w:rPr>
          <w:rFonts w:eastAsia="Times New Roman"/>
          <w:bCs/>
          <w:snapToGrid w:val="0"/>
          <w:sz w:val="28"/>
          <w:szCs w:val="28"/>
        </w:rPr>
        <w:t xml:space="preserve">I. Привлечение </w:t>
      </w:r>
      <w:r w:rsidRPr="00FD5DF7">
        <w:rPr>
          <w:rFonts w:eastAsia="Times New Roman"/>
          <w:bCs/>
          <w:sz w:val="28"/>
          <w:szCs w:val="28"/>
        </w:rPr>
        <w:t xml:space="preserve">средств </w:t>
      </w:r>
      <w:r w:rsidRPr="00FD5DF7">
        <w:rPr>
          <w:rFonts w:eastAsia="Times New Roman"/>
          <w:bCs/>
          <w:snapToGrid w:val="0"/>
          <w:sz w:val="28"/>
          <w:szCs w:val="28"/>
        </w:rPr>
        <w:t xml:space="preserve">в </w:t>
      </w:r>
      <w:r w:rsidR="00F967C2">
        <w:rPr>
          <w:rFonts w:eastAsia="Times New Roman"/>
          <w:bCs/>
          <w:snapToGrid w:val="0"/>
          <w:sz w:val="28"/>
          <w:szCs w:val="28"/>
        </w:rPr>
        <w:t>2027</w:t>
      </w:r>
      <w:r w:rsidRPr="00FD5DF7">
        <w:rPr>
          <w:rFonts w:eastAsia="Times New Roman"/>
          <w:bCs/>
          <w:snapToGrid w:val="0"/>
          <w:sz w:val="28"/>
          <w:szCs w:val="28"/>
        </w:rPr>
        <w:t xml:space="preserve"> и </w:t>
      </w:r>
      <w:r w:rsidR="00F967C2">
        <w:rPr>
          <w:rFonts w:eastAsia="Times New Roman"/>
          <w:bCs/>
          <w:snapToGrid w:val="0"/>
          <w:sz w:val="28"/>
          <w:szCs w:val="28"/>
        </w:rPr>
        <w:t>2028</w:t>
      </w:r>
      <w:r>
        <w:rPr>
          <w:rFonts w:eastAsia="Times New Roman"/>
          <w:bCs/>
          <w:snapToGrid w:val="0"/>
          <w:sz w:val="28"/>
          <w:szCs w:val="28"/>
        </w:rPr>
        <w:t xml:space="preserve"> год</w:t>
      </w:r>
      <w:r w:rsidRPr="00FD5DF7">
        <w:rPr>
          <w:rFonts w:eastAsia="Times New Roman"/>
          <w:bCs/>
          <w:snapToGrid w:val="0"/>
          <w:sz w:val="28"/>
          <w:szCs w:val="28"/>
        </w:rPr>
        <w:t>ах</w:t>
      </w: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
        <w:gridCol w:w="3402"/>
        <w:gridCol w:w="1843"/>
        <w:gridCol w:w="1701"/>
        <w:gridCol w:w="1418"/>
        <w:gridCol w:w="1275"/>
      </w:tblGrid>
      <w:tr w:rsidR="00B0776B" w:rsidRPr="00D77D28" w:rsidTr="00D9449F">
        <w:trPr>
          <w:trHeight w:val="1214"/>
        </w:trPr>
        <w:tc>
          <w:tcPr>
            <w:tcW w:w="596" w:type="dxa"/>
            <w:vMerge w:val="restart"/>
            <w:tcBorders>
              <w:top w:val="single" w:sz="4" w:space="0" w:color="auto"/>
              <w:left w:val="single" w:sz="4" w:space="0" w:color="auto"/>
              <w:right w:val="single" w:sz="4" w:space="0" w:color="auto"/>
            </w:tcBorders>
            <w:vAlign w:val="center"/>
          </w:tcPr>
          <w:p w:rsidR="00B0776B" w:rsidRPr="00D77D28" w:rsidRDefault="00B0776B" w:rsidP="00D9449F">
            <w:pPr>
              <w:jc w:val="center"/>
              <w:rPr>
                <w:bCs/>
                <w:sz w:val="28"/>
                <w:szCs w:val="28"/>
              </w:rPr>
            </w:pPr>
            <w:r w:rsidRPr="00D77D28">
              <w:rPr>
                <w:bCs/>
                <w:sz w:val="28"/>
                <w:szCs w:val="28"/>
              </w:rPr>
              <w:t>№</w:t>
            </w:r>
            <w:r w:rsidRPr="00D77D28">
              <w:rPr>
                <w:bCs/>
                <w:sz w:val="28"/>
                <w:szCs w:val="28"/>
              </w:rPr>
              <w:br/>
              <w:t>п/п</w:t>
            </w:r>
          </w:p>
        </w:tc>
        <w:tc>
          <w:tcPr>
            <w:tcW w:w="3402" w:type="dxa"/>
            <w:vMerge w:val="restart"/>
            <w:tcBorders>
              <w:top w:val="single" w:sz="4" w:space="0" w:color="auto"/>
              <w:left w:val="single" w:sz="4" w:space="0" w:color="auto"/>
              <w:right w:val="single" w:sz="4" w:space="0" w:color="auto"/>
            </w:tcBorders>
            <w:vAlign w:val="center"/>
          </w:tcPr>
          <w:p w:rsidR="00B0776B" w:rsidRPr="00D77D28" w:rsidRDefault="00B0776B" w:rsidP="00D9449F">
            <w:pPr>
              <w:pStyle w:val="5"/>
              <w:rPr>
                <w:b w:val="0"/>
                <w:color w:val="auto"/>
                <w:sz w:val="28"/>
                <w:szCs w:val="28"/>
              </w:rPr>
            </w:pPr>
            <w:r w:rsidRPr="00D77D28">
              <w:rPr>
                <w:b w:val="0"/>
                <w:color w:val="auto"/>
                <w:sz w:val="28"/>
                <w:szCs w:val="28"/>
              </w:rPr>
              <w:t>Виды долговых обязательств</w:t>
            </w: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B0776B" w:rsidRPr="00D77D28" w:rsidRDefault="00B0776B" w:rsidP="00D9449F">
            <w:pPr>
              <w:jc w:val="center"/>
              <w:rPr>
                <w:bCs/>
                <w:sz w:val="28"/>
                <w:szCs w:val="28"/>
              </w:rPr>
            </w:pPr>
            <w:r w:rsidRPr="00D77D28">
              <w:rPr>
                <w:bCs/>
                <w:sz w:val="28"/>
                <w:szCs w:val="28"/>
              </w:rPr>
              <w:t>Объем привлечения средств в бюджет города Москвы</w:t>
            </w:r>
            <w:r>
              <w:rPr>
                <w:bCs/>
                <w:sz w:val="28"/>
                <w:szCs w:val="28"/>
              </w:rPr>
              <w:t xml:space="preserve"> </w:t>
            </w:r>
            <w:r w:rsidRPr="00D77D28">
              <w:rPr>
                <w:bCs/>
                <w:sz w:val="28"/>
                <w:szCs w:val="28"/>
              </w:rPr>
              <w:t>(тыс. рублей)</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B0776B" w:rsidRPr="00D77D28" w:rsidRDefault="00B0776B" w:rsidP="00D9449F">
            <w:pPr>
              <w:jc w:val="center"/>
              <w:rPr>
                <w:bCs/>
                <w:sz w:val="28"/>
                <w:szCs w:val="28"/>
              </w:rPr>
            </w:pPr>
            <w:r w:rsidRPr="00D77D28">
              <w:rPr>
                <w:rFonts w:eastAsiaTheme="minorHAnsi"/>
                <w:sz w:val="28"/>
                <w:szCs w:val="28"/>
                <w:lang w:eastAsia="en-US"/>
              </w:rPr>
              <w:t>Предельные сроки погашения долговых обязательств</w:t>
            </w:r>
          </w:p>
        </w:tc>
      </w:tr>
      <w:tr w:rsidR="00B0776B" w:rsidRPr="00D77D28" w:rsidTr="00D9449F">
        <w:trPr>
          <w:trHeight w:val="395"/>
        </w:trPr>
        <w:tc>
          <w:tcPr>
            <w:tcW w:w="596" w:type="dxa"/>
            <w:vMerge/>
            <w:tcBorders>
              <w:left w:val="single" w:sz="4" w:space="0" w:color="auto"/>
              <w:bottom w:val="single" w:sz="4" w:space="0" w:color="auto"/>
              <w:right w:val="single" w:sz="4" w:space="0" w:color="auto"/>
            </w:tcBorders>
          </w:tcPr>
          <w:p w:rsidR="00B0776B" w:rsidRPr="00D77D28" w:rsidRDefault="00B0776B" w:rsidP="00D9449F">
            <w:pPr>
              <w:jc w:val="center"/>
              <w:rPr>
                <w:sz w:val="28"/>
                <w:szCs w:val="28"/>
              </w:rPr>
            </w:pPr>
          </w:p>
        </w:tc>
        <w:tc>
          <w:tcPr>
            <w:tcW w:w="3402" w:type="dxa"/>
            <w:vMerge/>
            <w:tcBorders>
              <w:left w:val="single" w:sz="4" w:space="0" w:color="auto"/>
              <w:bottom w:val="single" w:sz="4" w:space="0" w:color="auto"/>
              <w:right w:val="single" w:sz="4" w:space="0" w:color="auto"/>
            </w:tcBorders>
          </w:tcPr>
          <w:p w:rsidR="00B0776B" w:rsidRPr="00D77D28" w:rsidRDefault="00B0776B" w:rsidP="00D9449F">
            <w:pPr>
              <w:rPr>
                <w:sz w:val="28"/>
                <w:szCs w:val="28"/>
              </w:rPr>
            </w:pPr>
          </w:p>
        </w:tc>
        <w:tc>
          <w:tcPr>
            <w:tcW w:w="1843"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jc w:val="center"/>
              <w:rPr>
                <w:sz w:val="28"/>
                <w:szCs w:val="28"/>
              </w:rPr>
            </w:pPr>
            <w:r w:rsidRPr="00D77D28">
              <w:rPr>
                <w:sz w:val="28"/>
                <w:szCs w:val="28"/>
              </w:rPr>
              <w:t>202</w:t>
            </w:r>
            <w:r>
              <w:rPr>
                <w:sz w:val="28"/>
                <w:szCs w:val="28"/>
              </w:rPr>
              <w:t>7</w:t>
            </w:r>
            <w:r w:rsidRPr="00D77D28">
              <w:rPr>
                <w:sz w:val="28"/>
                <w:szCs w:val="28"/>
              </w:rPr>
              <w:t xml:space="preserve"> год</w:t>
            </w:r>
          </w:p>
        </w:tc>
        <w:tc>
          <w:tcPr>
            <w:tcW w:w="1701"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jc w:val="center"/>
              <w:rPr>
                <w:sz w:val="28"/>
                <w:szCs w:val="28"/>
              </w:rPr>
            </w:pPr>
            <w:r w:rsidRPr="00D77D28">
              <w:rPr>
                <w:sz w:val="28"/>
                <w:szCs w:val="28"/>
              </w:rPr>
              <w:t>202</w:t>
            </w:r>
            <w:r>
              <w:rPr>
                <w:sz w:val="28"/>
                <w:szCs w:val="28"/>
              </w:rPr>
              <w:t>8</w:t>
            </w:r>
            <w:r w:rsidRPr="00D77D28">
              <w:rPr>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jc w:val="center"/>
              <w:rPr>
                <w:sz w:val="28"/>
                <w:szCs w:val="28"/>
              </w:rPr>
            </w:pPr>
            <w:r w:rsidRPr="00D77D28">
              <w:rPr>
                <w:sz w:val="28"/>
                <w:szCs w:val="28"/>
              </w:rPr>
              <w:t>202</w:t>
            </w:r>
            <w:r>
              <w:rPr>
                <w:sz w:val="28"/>
                <w:szCs w:val="28"/>
              </w:rPr>
              <w:t>7</w:t>
            </w:r>
            <w:r w:rsidRPr="00D77D28">
              <w:rPr>
                <w:sz w:val="28"/>
                <w:szCs w:val="28"/>
              </w:rPr>
              <w:t xml:space="preserve"> год</w:t>
            </w:r>
          </w:p>
        </w:tc>
        <w:tc>
          <w:tcPr>
            <w:tcW w:w="1275"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jc w:val="center"/>
              <w:rPr>
                <w:sz w:val="28"/>
                <w:szCs w:val="28"/>
              </w:rPr>
            </w:pPr>
            <w:r w:rsidRPr="00D77D28">
              <w:rPr>
                <w:sz w:val="28"/>
                <w:szCs w:val="28"/>
              </w:rPr>
              <w:t>202</w:t>
            </w:r>
            <w:r>
              <w:rPr>
                <w:sz w:val="28"/>
                <w:szCs w:val="28"/>
              </w:rPr>
              <w:t>8</w:t>
            </w:r>
            <w:r w:rsidRPr="00D77D28">
              <w:rPr>
                <w:sz w:val="28"/>
                <w:szCs w:val="28"/>
              </w:rPr>
              <w:t xml:space="preserve"> год</w:t>
            </w:r>
          </w:p>
        </w:tc>
      </w:tr>
      <w:tr w:rsidR="00B0776B" w:rsidRPr="00D77D28" w:rsidTr="00D9449F">
        <w:trPr>
          <w:trHeight w:val="395"/>
        </w:trPr>
        <w:tc>
          <w:tcPr>
            <w:tcW w:w="596"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jc w:val="center"/>
              <w:rPr>
                <w:sz w:val="28"/>
                <w:szCs w:val="28"/>
              </w:rPr>
            </w:pPr>
            <w:r w:rsidRPr="00D77D28">
              <w:rPr>
                <w:sz w:val="28"/>
                <w:szCs w:val="28"/>
              </w:rPr>
              <w:t>1</w:t>
            </w:r>
          </w:p>
        </w:tc>
        <w:tc>
          <w:tcPr>
            <w:tcW w:w="3402"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rPr>
                <w:sz w:val="28"/>
                <w:szCs w:val="28"/>
              </w:rPr>
            </w:pPr>
            <w:r w:rsidRPr="00D77D28">
              <w:rPr>
                <w:sz w:val="28"/>
                <w:szCs w:val="28"/>
              </w:rPr>
              <w:t xml:space="preserve">Государственные ценные бумаги, номинальная стоимость которых указана в валюте Российской Федерации </w:t>
            </w:r>
          </w:p>
        </w:tc>
        <w:tc>
          <w:tcPr>
            <w:tcW w:w="1843" w:type="dxa"/>
            <w:tcBorders>
              <w:top w:val="single" w:sz="4" w:space="0" w:color="auto"/>
              <w:left w:val="single" w:sz="4" w:space="0" w:color="auto"/>
              <w:bottom w:val="single" w:sz="4" w:space="0" w:color="auto"/>
              <w:right w:val="single" w:sz="4" w:space="0" w:color="auto"/>
            </w:tcBorders>
          </w:tcPr>
          <w:p w:rsidR="00B0776B" w:rsidRPr="00AB6170" w:rsidRDefault="00B0776B" w:rsidP="00D9449F">
            <w:pPr>
              <w:ind w:left="-110"/>
              <w:jc w:val="right"/>
              <w:rPr>
                <w:sz w:val="28"/>
                <w:szCs w:val="28"/>
              </w:rPr>
            </w:pPr>
            <w:r>
              <w:rPr>
                <w:sz w:val="28"/>
                <w:szCs w:val="28"/>
              </w:rPr>
              <w:t>20</w:t>
            </w:r>
            <w:r w:rsidRPr="00AB6170">
              <w:rPr>
                <w:sz w:val="28"/>
                <w:szCs w:val="28"/>
              </w:rPr>
              <w:t>0 000 000,0</w:t>
            </w:r>
          </w:p>
        </w:tc>
        <w:tc>
          <w:tcPr>
            <w:tcW w:w="1701" w:type="dxa"/>
            <w:tcBorders>
              <w:top w:val="single" w:sz="4" w:space="0" w:color="auto"/>
              <w:left w:val="single" w:sz="4" w:space="0" w:color="auto"/>
              <w:bottom w:val="single" w:sz="4" w:space="0" w:color="auto"/>
              <w:right w:val="single" w:sz="4" w:space="0" w:color="auto"/>
            </w:tcBorders>
          </w:tcPr>
          <w:p w:rsidR="00B0776B" w:rsidRPr="00AB6170" w:rsidRDefault="00B0776B" w:rsidP="00D9449F">
            <w:pPr>
              <w:ind w:left="-112" w:right="-103"/>
              <w:jc w:val="right"/>
              <w:rPr>
                <w:sz w:val="28"/>
                <w:szCs w:val="28"/>
              </w:rPr>
            </w:pPr>
            <w:r>
              <w:rPr>
                <w:sz w:val="28"/>
                <w:szCs w:val="28"/>
              </w:rPr>
              <w:t>20</w:t>
            </w:r>
            <w:r w:rsidRPr="00AB6170">
              <w:rPr>
                <w:sz w:val="28"/>
                <w:szCs w:val="28"/>
              </w:rPr>
              <w:t>0 000 000,0</w:t>
            </w:r>
          </w:p>
        </w:tc>
        <w:tc>
          <w:tcPr>
            <w:tcW w:w="1418"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jc w:val="center"/>
              <w:rPr>
                <w:sz w:val="28"/>
                <w:szCs w:val="28"/>
              </w:rPr>
            </w:pPr>
            <w:r w:rsidRPr="00D77D28">
              <w:rPr>
                <w:sz w:val="28"/>
                <w:szCs w:val="28"/>
              </w:rPr>
              <w:t>30 лет</w:t>
            </w:r>
          </w:p>
        </w:tc>
        <w:tc>
          <w:tcPr>
            <w:tcW w:w="1275"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jc w:val="center"/>
              <w:rPr>
                <w:sz w:val="28"/>
                <w:szCs w:val="28"/>
              </w:rPr>
            </w:pPr>
            <w:r w:rsidRPr="00D77D28">
              <w:rPr>
                <w:sz w:val="28"/>
                <w:szCs w:val="28"/>
              </w:rPr>
              <w:t>30 лет</w:t>
            </w:r>
          </w:p>
        </w:tc>
      </w:tr>
      <w:tr w:rsidR="00B0776B" w:rsidRPr="00D77D28" w:rsidTr="00D9449F">
        <w:trPr>
          <w:trHeight w:val="395"/>
        </w:trPr>
        <w:tc>
          <w:tcPr>
            <w:tcW w:w="596" w:type="dxa"/>
            <w:tcBorders>
              <w:top w:val="single" w:sz="4" w:space="0" w:color="auto"/>
              <w:left w:val="single" w:sz="4" w:space="0" w:color="auto"/>
              <w:bottom w:val="single" w:sz="4" w:space="0" w:color="auto"/>
              <w:right w:val="single" w:sz="4" w:space="0" w:color="auto"/>
            </w:tcBorders>
          </w:tcPr>
          <w:p w:rsidR="00B0776B" w:rsidRPr="00AB6170" w:rsidRDefault="00B0776B" w:rsidP="00D9449F">
            <w:pPr>
              <w:jc w:val="center"/>
              <w:rPr>
                <w:sz w:val="28"/>
                <w:szCs w:val="28"/>
              </w:rPr>
            </w:pPr>
            <w:r>
              <w:rPr>
                <w:sz w:val="28"/>
                <w:szCs w:val="28"/>
              </w:rPr>
              <w:t>2</w:t>
            </w:r>
          </w:p>
        </w:tc>
        <w:tc>
          <w:tcPr>
            <w:tcW w:w="3402"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rPr>
                <w:sz w:val="28"/>
                <w:szCs w:val="28"/>
              </w:rPr>
            </w:pPr>
            <w:r w:rsidRPr="00D77D28">
              <w:rPr>
                <w:sz w:val="28"/>
                <w:szCs w:val="28"/>
              </w:rPr>
              <w:t xml:space="preserve">Бюджетные кредиты из других бюджетов бюджетной системы Российской Федерации в валюте Российской </w:t>
            </w:r>
            <w:r w:rsidRPr="003424B7">
              <w:rPr>
                <w:sz w:val="28"/>
                <w:szCs w:val="28"/>
              </w:rPr>
              <w:t>Федерации (бюджетные кредиты за счет временно свободных средств единого счета федерального бюджета, предоставленные Федеральным казначейством в рамках осуществления операций по управлению остатками средств на едином счете федерального бюджета, на финансовое обеспечение реализации инфраструктурных проектов)</w:t>
            </w:r>
            <w:r w:rsidRPr="00D77D28">
              <w:rPr>
                <w:sz w:val="28"/>
                <w:szCs w:val="28"/>
              </w:rPr>
              <w:t xml:space="preserve"> </w:t>
            </w:r>
          </w:p>
        </w:tc>
        <w:tc>
          <w:tcPr>
            <w:tcW w:w="1843" w:type="dxa"/>
            <w:tcBorders>
              <w:top w:val="single" w:sz="4" w:space="0" w:color="auto"/>
              <w:left w:val="single" w:sz="4" w:space="0" w:color="auto"/>
              <w:bottom w:val="single" w:sz="4" w:space="0" w:color="auto"/>
              <w:right w:val="single" w:sz="4" w:space="0" w:color="auto"/>
            </w:tcBorders>
          </w:tcPr>
          <w:p w:rsidR="00B0776B" w:rsidRPr="00BC4837" w:rsidRDefault="00B0776B" w:rsidP="00D9449F">
            <w:pPr>
              <w:ind w:left="-110"/>
              <w:jc w:val="right"/>
              <w:rPr>
                <w:sz w:val="28"/>
                <w:szCs w:val="28"/>
              </w:rPr>
            </w:pPr>
            <w:r>
              <w:rPr>
                <w:sz w:val="28"/>
                <w:szCs w:val="28"/>
              </w:rPr>
              <w:t>5</w:t>
            </w:r>
            <w:r w:rsidRPr="00BC4837">
              <w:rPr>
                <w:sz w:val="28"/>
                <w:szCs w:val="28"/>
              </w:rPr>
              <w:t> </w:t>
            </w:r>
            <w:r>
              <w:rPr>
                <w:sz w:val="28"/>
                <w:szCs w:val="28"/>
              </w:rPr>
              <w:t>000</w:t>
            </w:r>
            <w:r w:rsidRPr="00BC4837">
              <w:rPr>
                <w:sz w:val="28"/>
                <w:szCs w:val="28"/>
              </w:rPr>
              <w:t> </w:t>
            </w:r>
            <w:r>
              <w:rPr>
                <w:sz w:val="28"/>
                <w:szCs w:val="28"/>
              </w:rPr>
              <w:t>000</w:t>
            </w:r>
            <w:r w:rsidRPr="00BC4837">
              <w:rPr>
                <w:sz w:val="28"/>
                <w:szCs w:val="28"/>
              </w:rPr>
              <w:t>,</w:t>
            </w:r>
            <w:r>
              <w:rPr>
                <w:sz w:val="28"/>
                <w:szCs w:val="28"/>
              </w:rPr>
              <w:t>0</w:t>
            </w:r>
          </w:p>
        </w:tc>
        <w:tc>
          <w:tcPr>
            <w:tcW w:w="1701" w:type="dxa"/>
            <w:tcBorders>
              <w:top w:val="single" w:sz="4" w:space="0" w:color="auto"/>
              <w:left w:val="single" w:sz="4" w:space="0" w:color="auto"/>
              <w:bottom w:val="single" w:sz="4" w:space="0" w:color="auto"/>
              <w:right w:val="single" w:sz="4" w:space="0" w:color="auto"/>
            </w:tcBorders>
          </w:tcPr>
          <w:p w:rsidR="00B0776B" w:rsidRPr="00BC4837" w:rsidRDefault="00B0776B" w:rsidP="00D9449F">
            <w:pPr>
              <w:ind w:left="-112" w:right="-103"/>
              <w:jc w:val="right"/>
              <w:rPr>
                <w:sz w:val="28"/>
                <w:szCs w:val="28"/>
              </w:rPr>
            </w:pPr>
            <w:r>
              <w:rPr>
                <w:sz w:val="28"/>
                <w:szCs w:val="28"/>
              </w:rPr>
              <w:t>5</w:t>
            </w:r>
            <w:r w:rsidRPr="00BC4837">
              <w:rPr>
                <w:sz w:val="28"/>
                <w:szCs w:val="28"/>
              </w:rPr>
              <w:t> </w:t>
            </w:r>
            <w:r>
              <w:rPr>
                <w:sz w:val="28"/>
                <w:szCs w:val="28"/>
              </w:rPr>
              <w:t>000</w:t>
            </w:r>
            <w:r w:rsidRPr="00BC4837">
              <w:rPr>
                <w:sz w:val="28"/>
                <w:szCs w:val="28"/>
              </w:rPr>
              <w:t> </w:t>
            </w:r>
            <w:r>
              <w:rPr>
                <w:sz w:val="28"/>
                <w:szCs w:val="28"/>
              </w:rPr>
              <w:t>000</w:t>
            </w:r>
            <w:r w:rsidRPr="00BC4837">
              <w:rPr>
                <w:sz w:val="28"/>
                <w:szCs w:val="28"/>
              </w:rPr>
              <w:t>,</w:t>
            </w:r>
            <w:r>
              <w:rPr>
                <w:sz w:val="28"/>
                <w:szCs w:val="28"/>
              </w:rPr>
              <w:t>0</w:t>
            </w:r>
          </w:p>
        </w:tc>
        <w:tc>
          <w:tcPr>
            <w:tcW w:w="1418" w:type="dxa"/>
            <w:tcBorders>
              <w:top w:val="single" w:sz="4" w:space="0" w:color="auto"/>
              <w:left w:val="single" w:sz="4" w:space="0" w:color="auto"/>
              <w:bottom w:val="single" w:sz="4" w:space="0" w:color="auto"/>
              <w:right w:val="single" w:sz="4" w:space="0" w:color="auto"/>
            </w:tcBorders>
          </w:tcPr>
          <w:p w:rsidR="00B0776B" w:rsidRDefault="00B0776B" w:rsidP="00D9449F">
            <w:pPr>
              <w:jc w:val="center"/>
            </w:pPr>
            <w:r w:rsidRPr="00E87A02">
              <w:rPr>
                <w:sz w:val="28"/>
                <w:szCs w:val="28"/>
              </w:rPr>
              <w:t>30 лет</w:t>
            </w:r>
          </w:p>
        </w:tc>
        <w:tc>
          <w:tcPr>
            <w:tcW w:w="1275" w:type="dxa"/>
            <w:tcBorders>
              <w:top w:val="single" w:sz="4" w:space="0" w:color="auto"/>
              <w:left w:val="single" w:sz="4" w:space="0" w:color="auto"/>
              <w:bottom w:val="single" w:sz="4" w:space="0" w:color="auto"/>
              <w:right w:val="single" w:sz="4" w:space="0" w:color="auto"/>
            </w:tcBorders>
          </w:tcPr>
          <w:p w:rsidR="00B0776B" w:rsidRDefault="00B0776B" w:rsidP="00D9449F">
            <w:pPr>
              <w:jc w:val="center"/>
            </w:pPr>
            <w:r w:rsidRPr="00E87A02">
              <w:rPr>
                <w:sz w:val="28"/>
                <w:szCs w:val="28"/>
              </w:rPr>
              <w:t>30 лет</w:t>
            </w:r>
          </w:p>
        </w:tc>
      </w:tr>
      <w:tr w:rsidR="00B0776B" w:rsidRPr="00D77D28" w:rsidTr="00D9449F">
        <w:trPr>
          <w:trHeight w:val="429"/>
        </w:trPr>
        <w:tc>
          <w:tcPr>
            <w:tcW w:w="596" w:type="dxa"/>
            <w:tcBorders>
              <w:top w:val="single" w:sz="4" w:space="0" w:color="auto"/>
              <w:left w:val="single" w:sz="4" w:space="0" w:color="auto"/>
              <w:bottom w:val="single" w:sz="4" w:space="0" w:color="auto"/>
              <w:right w:val="single" w:sz="4" w:space="0" w:color="auto"/>
            </w:tcBorders>
            <w:vAlign w:val="center"/>
          </w:tcPr>
          <w:p w:rsidR="00B0776B" w:rsidRPr="00D77D28" w:rsidRDefault="00B0776B" w:rsidP="00D9449F">
            <w:pPr>
              <w:rPr>
                <w:bCs/>
                <w:sz w:val="28"/>
                <w:szCs w:val="28"/>
              </w:rPr>
            </w:pPr>
          </w:p>
        </w:tc>
        <w:tc>
          <w:tcPr>
            <w:tcW w:w="3402"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pStyle w:val="9"/>
              <w:rPr>
                <w:b w:val="0"/>
                <w:sz w:val="28"/>
                <w:szCs w:val="28"/>
              </w:rPr>
            </w:pPr>
            <w:r w:rsidRPr="00D77D28">
              <w:rPr>
                <w:b w:val="0"/>
                <w:sz w:val="28"/>
                <w:szCs w:val="28"/>
              </w:rPr>
              <w:t>ИТОГО</w:t>
            </w:r>
          </w:p>
        </w:tc>
        <w:tc>
          <w:tcPr>
            <w:tcW w:w="1843" w:type="dxa"/>
            <w:tcBorders>
              <w:top w:val="single" w:sz="4" w:space="0" w:color="auto"/>
              <w:left w:val="single" w:sz="4" w:space="0" w:color="auto"/>
              <w:bottom w:val="single" w:sz="4" w:space="0" w:color="auto"/>
              <w:right w:val="single" w:sz="4" w:space="0" w:color="auto"/>
            </w:tcBorders>
          </w:tcPr>
          <w:p w:rsidR="00B0776B" w:rsidRPr="00AB6170" w:rsidRDefault="00B0776B" w:rsidP="00D9449F">
            <w:pPr>
              <w:ind w:left="-110"/>
              <w:jc w:val="right"/>
              <w:rPr>
                <w:sz w:val="28"/>
                <w:szCs w:val="28"/>
              </w:rPr>
            </w:pPr>
            <w:r>
              <w:rPr>
                <w:sz w:val="28"/>
                <w:szCs w:val="28"/>
              </w:rPr>
              <w:t>205</w:t>
            </w:r>
            <w:r w:rsidRPr="00AB6170">
              <w:rPr>
                <w:sz w:val="28"/>
                <w:szCs w:val="28"/>
              </w:rPr>
              <w:t> 000 000,0</w:t>
            </w:r>
          </w:p>
        </w:tc>
        <w:tc>
          <w:tcPr>
            <w:tcW w:w="1701" w:type="dxa"/>
            <w:tcBorders>
              <w:top w:val="single" w:sz="4" w:space="0" w:color="auto"/>
              <w:left w:val="single" w:sz="4" w:space="0" w:color="auto"/>
              <w:bottom w:val="single" w:sz="4" w:space="0" w:color="auto"/>
              <w:right w:val="single" w:sz="4" w:space="0" w:color="auto"/>
            </w:tcBorders>
          </w:tcPr>
          <w:p w:rsidR="00B0776B" w:rsidRPr="00AB6170" w:rsidRDefault="00B0776B" w:rsidP="00D9449F">
            <w:pPr>
              <w:ind w:left="-112" w:right="-103"/>
              <w:jc w:val="right"/>
              <w:rPr>
                <w:sz w:val="28"/>
                <w:szCs w:val="28"/>
              </w:rPr>
            </w:pPr>
            <w:r>
              <w:rPr>
                <w:sz w:val="28"/>
                <w:szCs w:val="28"/>
              </w:rPr>
              <w:t>205</w:t>
            </w:r>
            <w:r w:rsidRPr="00AB6170">
              <w:rPr>
                <w:sz w:val="28"/>
                <w:szCs w:val="28"/>
              </w:rPr>
              <w:t> 000 000,0</w:t>
            </w:r>
          </w:p>
        </w:tc>
        <w:tc>
          <w:tcPr>
            <w:tcW w:w="1418" w:type="dxa"/>
            <w:tcBorders>
              <w:top w:val="single" w:sz="4" w:space="0" w:color="auto"/>
              <w:left w:val="single" w:sz="4" w:space="0" w:color="auto"/>
              <w:bottom w:val="single" w:sz="4" w:space="0" w:color="auto"/>
              <w:right w:val="single" w:sz="4" w:space="0" w:color="auto"/>
            </w:tcBorders>
          </w:tcPr>
          <w:p w:rsidR="00B0776B" w:rsidRPr="000E509F" w:rsidRDefault="00B0776B" w:rsidP="00D9449F">
            <w:pPr>
              <w:jc w:val="center"/>
              <w:rPr>
                <w:sz w:val="28"/>
                <w:szCs w:val="28"/>
              </w:rPr>
            </w:pPr>
            <w:r w:rsidRPr="000E509F">
              <w:rPr>
                <w:sz w:val="28"/>
                <w:szCs w:val="28"/>
              </w:rPr>
              <w:t>-</w:t>
            </w:r>
          </w:p>
        </w:tc>
        <w:tc>
          <w:tcPr>
            <w:tcW w:w="1275"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jc w:val="center"/>
              <w:rPr>
                <w:bCs/>
                <w:sz w:val="28"/>
                <w:szCs w:val="28"/>
              </w:rPr>
            </w:pPr>
            <w:r w:rsidRPr="00D77D28">
              <w:rPr>
                <w:bCs/>
                <w:sz w:val="28"/>
                <w:szCs w:val="28"/>
              </w:rPr>
              <w:t>-</w:t>
            </w:r>
          </w:p>
        </w:tc>
      </w:tr>
    </w:tbl>
    <w:p w:rsidR="009639F9" w:rsidRDefault="009639F9" w:rsidP="009639F9">
      <w:pPr>
        <w:rPr>
          <w:snapToGrid w:val="0"/>
        </w:rPr>
      </w:pPr>
    </w:p>
    <w:p w:rsidR="009639F9" w:rsidRDefault="009639F9" w:rsidP="009639F9">
      <w:pPr>
        <w:spacing w:after="200" w:line="276" w:lineRule="auto"/>
        <w:rPr>
          <w:rFonts w:eastAsia="Times New Roman"/>
          <w:bCs/>
          <w:sz w:val="28"/>
          <w:szCs w:val="28"/>
        </w:rPr>
      </w:pPr>
    </w:p>
    <w:p w:rsidR="00B0776B" w:rsidRDefault="00B0776B" w:rsidP="009639F9">
      <w:pPr>
        <w:spacing w:after="200" w:line="276" w:lineRule="auto"/>
        <w:rPr>
          <w:rFonts w:eastAsia="Times New Roman"/>
          <w:bCs/>
          <w:sz w:val="28"/>
          <w:szCs w:val="28"/>
        </w:rPr>
      </w:pPr>
    </w:p>
    <w:p w:rsidR="009639F9" w:rsidRDefault="009639F9" w:rsidP="009639F9">
      <w:pPr>
        <w:pStyle w:val="6"/>
        <w:spacing w:after="120"/>
        <w:ind w:left="284" w:right="-51"/>
        <w:jc w:val="center"/>
        <w:rPr>
          <w:bCs/>
        </w:rPr>
      </w:pPr>
      <w:r w:rsidRPr="00D77D28">
        <w:rPr>
          <w:bCs/>
        </w:rPr>
        <w:lastRenderedPageBreak/>
        <w:t>I</w:t>
      </w:r>
      <w:r w:rsidRPr="00D77D28">
        <w:rPr>
          <w:bCs/>
          <w:lang w:val="en-US"/>
        </w:rPr>
        <w:t>V</w:t>
      </w:r>
      <w:r>
        <w:rPr>
          <w:bCs/>
        </w:rPr>
        <w:t xml:space="preserve">. </w:t>
      </w:r>
      <w:r w:rsidRPr="00D77D28">
        <w:rPr>
          <w:bCs/>
        </w:rPr>
        <w:t xml:space="preserve">Погашение </w:t>
      </w:r>
      <w:r w:rsidRPr="00D77D28">
        <w:rPr>
          <w:rFonts w:eastAsiaTheme="minorHAnsi"/>
          <w:lang w:eastAsia="en-US"/>
        </w:rPr>
        <w:t>долговых обязательств</w:t>
      </w:r>
      <w:r w:rsidRPr="00D77D28">
        <w:rPr>
          <w:bCs/>
        </w:rPr>
        <w:t xml:space="preserve"> в </w:t>
      </w:r>
      <w:r w:rsidR="00F967C2">
        <w:rPr>
          <w:bCs/>
        </w:rPr>
        <w:t>2027</w:t>
      </w:r>
      <w:r w:rsidRPr="00D77D28">
        <w:rPr>
          <w:bCs/>
        </w:rPr>
        <w:t xml:space="preserve"> и </w:t>
      </w:r>
      <w:r w:rsidR="00F967C2">
        <w:rPr>
          <w:bCs/>
        </w:rPr>
        <w:t>2028</w:t>
      </w:r>
      <w:r w:rsidRPr="00D77D28">
        <w:rPr>
          <w:bCs/>
        </w:rPr>
        <w:t xml:space="preserve"> годах</w:t>
      </w:r>
    </w:p>
    <w:p w:rsidR="009639F9" w:rsidRPr="0095319E" w:rsidRDefault="009639F9" w:rsidP="009639F9">
      <w:pPr>
        <w:spacing w:after="200" w:line="276" w:lineRule="auto"/>
        <w:rPr>
          <w:sz w:val="16"/>
          <w:szCs w:val="28"/>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5670"/>
        <w:gridCol w:w="1985"/>
        <w:gridCol w:w="1814"/>
      </w:tblGrid>
      <w:tr w:rsidR="00B0776B" w:rsidRPr="00D77D28" w:rsidTr="00D9449F">
        <w:trPr>
          <w:trHeight w:val="710"/>
        </w:trPr>
        <w:tc>
          <w:tcPr>
            <w:tcW w:w="738" w:type="dxa"/>
            <w:vMerge w:val="restart"/>
            <w:tcBorders>
              <w:top w:val="single" w:sz="4" w:space="0" w:color="auto"/>
              <w:left w:val="single" w:sz="4" w:space="0" w:color="auto"/>
              <w:right w:val="single" w:sz="4" w:space="0" w:color="auto"/>
            </w:tcBorders>
            <w:vAlign w:val="center"/>
          </w:tcPr>
          <w:p w:rsidR="00B0776B" w:rsidRPr="00D77D28" w:rsidRDefault="00B0776B" w:rsidP="00D9449F">
            <w:pPr>
              <w:jc w:val="center"/>
              <w:rPr>
                <w:bCs/>
                <w:sz w:val="28"/>
                <w:szCs w:val="28"/>
              </w:rPr>
            </w:pPr>
            <w:r w:rsidRPr="00D77D28">
              <w:rPr>
                <w:bCs/>
                <w:sz w:val="28"/>
                <w:szCs w:val="28"/>
              </w:rPr>
              <w:t>№</w:t>
            </w:r>
            <w:r w:rsidRPr="00D77D28">
              <w:rPr>
                <w:bCs/>
                <w:sz w:val="28"/>
                <w:szCs w:val="28"/>
              </w:rPr>
              <w:br/>
              <w:t>п/п</w:t>
            </w:r>
          </w:p>
        </w:tc>
        <w:tc>
          <w:tcPr>
            <w:tcW w:w="5670" w:type="dxa"/>
            <w:vMerge w:val="restart"/>
            <w:tcBorders>
              <w:top w:val="single" w:sz="4" w:space="0" w:color="auto"/>
              <w:left w:val="single" w:sz="4" w:space="0" w:color="auto"/>
              <w:right w:val="single" w:sz="4" w:space="0" w:color="auto"/>
            </w:tcBorders>
            <w:vAlign w:val="center"/>
          </w:tcPr>
          <w:p w:rsidR="00B0776B" w:rsidRPr="00D77D28" w:rsidRDefault="00B0776B" w:rsidP="00D9449F">
            <w:pPr>
              <w:pStyle w:val="5"/>
              <w:rPr>
                <w:b w:val="0"/>
                <w:color w:val="auto"/>
                <w:sz w:val="28"/>
                <w:szCs w:val="28"/>
              </w:rPr>
            </w:pPr>
            <w:r w:rsidRPr="00D77D28">
              <w:rPr>
                <w:b w:val="0"/>
                <w:color w:val="auto"/>
                <w:sz w:val="28"/>
                <w:szCs w:val="28"/>
              </w:rPr>
              <w:t>Виды долговых обязательств</w:t>
            </w:r>
          </w:p>
        </w:tc>
        <w:tc>
          <w:tcPr>
            <w:tcW w:w="3799" w:type="dxa"/>
            <w:gridSpan w:val="2"/>
            <w:tcBorders>
              <w:top w:val="single" w:sz="4" w:space="0" w:color="auto"/>
              <w:left w:val="single" w:sz="4" w:space="0" w:color="auto"/>
              <w:bottom w:val="single" w:sz="4" w:space="0" w:color="auto"/>
              <w:right w:val="single" w:sz="4" w:space="0" w:color="auto"/>
            </w:tcBorders>
            <w:vAlign w:val="center"/>
          </w:tcPr>
          <w:p w:rsidR="00B0776B" w:rsidRPr="00D77D28" w:rsidRDefault="00B0776B" w:rsidP="00D9449F">
            <w:pPr>
              <w:autoSpaceDE w:val="0"/>
              <w:autoSpaceDN w:val="0"/>
              <w:adjustRightInd w:val="0"/>
              <w:jc w:val="center"/>
              <w:rPr>
                <w:bCs/>
                <w:sz w:val="28"/>
                <w:szCs w:val="28"/>
              </w:rPr>
            </w:pPr>
            <w:r w:rsidRPr="00D77D28">
              <w:rPr>
                <w:rFonts w:eastAsiaTheme="minorHAnsi"/>
                <w:sz w:val="28"/>
                <w:szCs w:val="28"/>
                <w:lang w:eastAsia="en-US"/>
              </w:rPr>
              <w:t>Объем погашения долговых обязательств города Москвы</w:t>
            </w:r>
            <w:r>
              <w:rPr>
                <w:rFonts w:eastAsiaTheme="minorHAnsi"/>
                <w:sz w:val="28"/>
                <w:szCs w:val="28"/>
                <w:lang w:eastAsia="en-US"/>
              </w:rPr>
              <w:t xml:space="preserve"> </w:t>
            </w:r>
            <w:r w:rsidRPr="00D77D28">
              <w:rPr>
                <w:bCs/>
                <w:sz w:val="28"/>
                <w:szCs w:val="28"/>
              </w:rPr>
              <w:t>(тыс.</w:t>
            </w:r>
            <w:r>
              <w:rPr>
                <w:bCs/>
                <w:sz w:val="28"/>
                <w:szCs w:val="28"/>
              </w:rPr>
              <w:t xml:space="preserve"> </w:t>
            </w:r>
            <w:r w:rsidRPr="00D77D28">
              <w:rPr>
                <w:bCs/>
                <w:sz w:val="28"/>
                <w:szCs w:val="28"/>
              </w:rPr>
              <w:t>рублей)</w:t>
            </w:r>
          </w:p>
        </w:tc>
      </w:tr>
      <w:tr w:rsidR="00B0776B" w:rsidRPr="00D77D28" w:rsidTr="00D9449F">
        <w:trPr>
          <w:trHeight w:val="485"/>
        </w:trPr>
        <w:tc>
          <w:tcPr>
            <w:tcW w:w="738" w:type="dxa"/>
            <w:vMerge/>
            <w:tcBorders>
              <w:left w:val="single" w:sz="4" w:space="0" w:color="auto"/>
              <w:bottom w:val="single" w:sz="4" w:space="0" w:color="auto"/>
              <w:right w:val="single" w:sz="4" w:space="0" w:color="auto"/>
            </w:tcBorders>
          </w:tcPr>
          <w:p w:rsidR="00B0776B" w:rsidRPr="00D77D28" w:rsidRDefault="00B0776B" w:rsidP="00D9449F">
            <w:pPr>
              <w:jc w:val="center"/>
              <w:rPr>
                <w:sz w:val="28"/>
                <w:szCs w:val="28"/>
              </w:rPr>
            </w:pPr>
          </w:p>
        </w:tc>
        <w:tc>
          <w:tcPr>
            <w:tcW w:w="5670" w:type="dxa"/>
            <w:vMerge/>
            <w:tcBorders>
              <w:left w:val="single" w:sz="4" w:space="0" w:color="auto"/>
              <w:bottom w:val="single" w:sz="4" w:space="0" w:color="auto"/>
              <w:right w:val="single" w:sz="4" w:space="0" w:color="auto"/>
            </w:tcBorders>
          </w:tcPr>
          <w:p w:rsidR="00B0776B" w:rsidRPr="00D77D28" w:rsidRDefault="00B0776B" w:rsidP="00D9449F">
            <w:pPr>
              <w:rPr>
                <w:sz w:val="28"/>
                <w:szCs w:val="28"/>
              </w:rPr>
            </w:pPr>
          </w:p>
        </w:tc>
        <w:tc>
          <w:tcPr>
            <w:tcW w:w="1985" w:type="dxa"/>
            <w:tcBorders>
              <w:top w:val="single" w:sz="4" w:space="0" w:color="auto"/>
              <w:left w:val="single" w:sz="4" w:space="0" w:color="auto"/>
              <w:bottom w:val="single" w:sz="4" w:space="0" w:color="auto"/>
              <w:right w:val="single" w:sz="4" w:space="0" w:color="auto"/>
            </w:tcBorders>
            <w:vAlign w:val="center"/>
          </w:tcPr>
          <w:p w:rsidR="00B0776B" w:rsidRPr="00D77D28" w:rsidRDefault="00B0776B" w:rsidP="00D9449F">
            <w:pPr>
              <w:ind w:right="-108"/>
              <w:jc w:val="center"/>
              <w:rPr>
                <w:sz w:val="28"/>
                <w:szCs w:val="28"/>
              </w:rPr>
            </w:pPr>
            <w:r w:rsidRPr="00D77D28">
              <w:rPr>
                <w:sz w:val="28"/>
                <w:szCs w:val="28"/>
              </w:rPr>
              <w:t>202</w:t>
            </w:r>
            <w:r>
              <w:rPr>
                <w:sz w:val="28"/>
                <w:szCs w:val="28"/>
              </w:rPr>
              <w:t>7</w:t>
            </w:r>
            <w:r w:rsidRPr="00D77D28">
              <w:rPr>
                <w:sz w:val="28"/>
                <w:szCs w:val="28"/>
              </w:rPr>
              <w:t xml:space="preserve"> год</w:t>
            </w:r>
          </w:p>
        </w:tc>
        <w:tc>
          <w:tcPr>
            <w:tcW w:w="1814" w:type="dxa"/>
            <w:tcBorders>
              <w:top w:val="single" w:sz="4" w:space="0" w:color="auto"/>
              <w:left w:val="single" w:sz="4" w:space="0" w:color="auto"/>
              <w:bottom w:val="single" w:sz="4" w:space="0" w:color="auto"/>
              <w:right w:val="single" w:sz="4" w:space="0" w:color="auto"/>
            </w:tcBorders>
            <w:vAlign w:val="center"/>
          </w:tcPr>
          <w:p w:rsidR="00B0776B" w:rsidRPr="00D77D28" w:rsidRDefault="00B0776B" w:rsidP="00D9449F">
            <w:pPr>
              <w:ind w:right="-108"/>
              <w:jc w:val="center"/>
              <w:rPr>
                <w:sz w:val="28"/>
                <w:szCs w:val="28"/>
              </w:rPr>
            </w:pPr>
            <w:r w:rsidRPr="00D77D28">
              <w:rPr>
                <w:sz w:val="28"/>
                <w:szCs w:val="28"/>
              </w:rPr>
              <w:t>202</w:t>
            </w:r>
            <w:r>
              <w:rPr>
                <w:sz w:val="28"/>
                <w:szCs w:val="28"/>
              </w:rPr>
              <w:t>8</w:t>
            </w:r>
            <w:r w:rsidRPr="00D77D28">
              <w:rPr>
                <w:sz w:val="28"/>
                <w:szCs w:val="28"/>
              </w:rPr>
              <w:t xml:space="preserve"> год</w:t>
            </w:r>
          </w:p>
        </w:tc>
      </w:tr>
      <w:tr w:rsidR="00B0776B" w:rsidRPr="00D77D28" w:rsidTr="00D9449F">
        <w:trPr>
          <w:trHeight w:val="387"/>
        </w:trPr>
        <w:tc>
          <w:tcPr>
            <w:tcW w:w="738"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jc w:val="center"/>
              <w:rPr>
                <w:sz w:val="28"/>
                <w:szCs w:val="28"/>
              </w:rPr>
            </w:pPr>
            <w:r w:rsidRPr="00D77D28">
              <w:rPr>
                <w:sz w:val="28"/>
                <w:szCs w:val="28"/>
              </w:rPr>
              <w:t>1</w:t>
            </w:r>
          </w:p>
        </w:tc>
        <w:tc>
          <w:tcPr>
            <w:tcW w:w="5670"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rPr>
                <w:sz w:val="28"/>
                <w:szCs w:val="28"/>
              </w:rPr>
            </w:pPr>
            <w:r w:rsidRPr="00D77D28">
              <w:rPr>
                <w:sz w:val="28"/>
                <w:szCs w:val="28"/>
              </w:rPr>
              <w:t xml:space="preserve">Государственные ценные бумаги, номинальная стоимость которых указана в валюте Российской Федерации </w:t>
            </w:r>
          </w:p>
        </w:tc>
        <w:tc>
          <w:tcPr>
            <w:tcW w:w="1985" w:type="dxa"/>
            <w:tcBorders>
              <w:top w:val="single" w:sz="4" w:space="0" w:color="auto"/>
              <w:left w:val="single" w:sz="4" w:space="0" w:color="auto"/>
              <w:bottom w:val="single" w:sz="4" w:space="0" w:color="auto"/>
              <w:right w:val="single" w:sz="4" w:space="0" w:color="auto"/>
            </w:tcBorders>
          </w:tcPr>
          <w:p w:rsidR="00B0776B" w:rsidRPr="00015AA7" w:rsidRDefault="0063516F" w:rsidP="00D9449F">
            <w:pPr>
              <w:jc w:val="center"/>
              <w:rPr>
                <w:sz w:val="28"/>
                <w:szCs w:val="28"/>
                <w:highlight w:val="yellow"/>
              </w:rPr>
            </w:pPr>
            <w:r w:rsidRPr="0063516F">
              <w:rPr>
                <w:sz w:val="28"/>
                <w:szCs w:val="28"/>
              </w:rPr>
              <w:t>-</w:t>
            </w:r>
          </w:p>
        </w:tc>
        <w:tc>
          <w:tcPr>
            <w:tcW w:w="1814" w:type="dxa"/>
            <w:tcBorders>
              <w:top w:val="single" w:sz="4" w:space="0" w:color="auto"/>
              <w:left w:val="single" w:sz="4" w:space="0" w:color="auto"/>
              <w:bottom w:val="single" w:sz="4" w:space="0" w:color="auto"/>
              <w:right w:val="single" w:sz="4" w:space="0" w:color="auto"/>
            </w:tcBorders>
          </w:tcPr>
          <w:p w:rsidR="00B0776B" w:rsidRPr="00EC16B2" w:rsidRDefault="00B0776B" w:rsidP="00D9449F">
            <w:pPr>
              <w:jc w:val="center"/>
              <w:rPr>
                <w:sz w:val="28"/>
                <w:szCs w:val="28"/>
              </w:rPr>
            </w:pPr>
            <w:r w:rsidRPr="00EC16B2">
              <w:rPr>
                <w:sz w:val="28"/>
                <w:szCs w:val="28"/>
              </w:rPr>
              <w:t>7</w:t>
            </w:r>
            <w:r>
              <w:rPr>
                <w:sz w:val="28"/>
                <w:szCs w:val="28"/>
              </w:rPr>
              <w:t>0</w:t>
            </w:r>
            <w:r w:rsidRPr="00EC16B2">
              <w:rPr>
                <w:sz w:val="28"/>
                <w:szCs w:val="28"/>
              </w:rPr>
              <w:t> 000 000,0</w:t>
            </w:r>
          </w:p>
        </w:tc>
      </w:tr>
      <w:tr w:rsidR="00B0776B" w:rsidRPr="00D77D28" w:rsidTr="00D9449F">
        <w:trPr>
          <w:trHeight w:val="387"/>
        </w:trPr>
        <w:tc>
          <w:tcPr>
            <w:tcW w:w="738"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jc w:val="center"/>
              <w:rPr>
                <w:sz w:val="28"/>
                <w:szCs w:val="28"/>
              </w:rPr>
            </w:pPr>
            <w:r>
              <w:rPr>
                <w:sz w:val="28"/>
                <w:szCs w:val="28"/>
              </w:rPr>
              <w:t>2</w:t>
            </w:r>
          </w:p>
        </w:tc>
        <w:tc>
          <w:tcPr>
            <w:tcW w:w="5670"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rPr>
                <w:sz w:val="28"/>
                <w:szCs w:val="28"/>
              </w:rPr>
            </w:pPr>
            <w:r w:rsidRPr="00D77D28">
              <w:rPr>
                <w:sz w:val="28"/>
                <w:szCs w:val="28"/>
              </w:rPr>
              <w:t>Бюджетные кредиты из других бюджетов бюджетной системы Российской Федерации в валюте Российской Федерации</w:t>
            </w:r>
            <w:r>
              <w:rPr>
                <w:sz w:val="28"/>
                <w:szCs w:val="28"/>
              </w:rPr>
              <w:t xml:space="preserve"> </w:t>
            </w:r>
            <w:r w:rsidRPr="0001161D">
              <w:rPr>
                <w:sz w:val="28"/>
                <w:szCs w:val="28"/>
              </w:rPr>
              <w:t>(бюджетные кредиты, предоставленные бюджету города Москвы из федерального бюджета на финансовое обеспечение реализации инфраструктурных проектов)</w:t>
            </w:r>
          </w:p>
        </w:tc>
        <w:tc>
          <w:tcPr>
            <w:tcW w:w="1985" w:type="dxa"/>
            <w:tcBorders>
              <w:top w:val="single" w:sz="4" w:space="0" w:color="auto"/>
              <w:left w:val="single" w:sz="4" w:space="0" w:color="auto"/>
              <w:bottom w:val="single" w:sz="4" w:space="0" w:color="auto"/>
              <w:right w:val="single" w:sz="4" w:space="0" w:color="auto"/>
            </w:tcBorders>
          </w:tcPr>
          <w:p w:rsidR="00B0776B" w:rsidRPr="00FA758B" w:rsidRDefault="00B0776B" w:rsidP="00D9449F">
            <w:pPr>
              <w:jc w:val="center"/>
              <w:rPr>
                <w:sz w:val="28"/>
                <w:szCs w:val="28"/>
              </w:rPr>
            </w:pPr>
            <w:r w:rsidRPr="00FB3F56">
              <w:rPr>
                <w:sz w:val="28"/>
                <w:szCs w:val="28"/>
              </w:rPr>
              <w:t>6 422 568,9</w:t>
            </w:r>
          </w:p>
        </w:tc>
        <w:tc>
          <w:tcPr>
            <w:tcW w:w="1814" w:type="dxa"/>
            <w:tcBorders>
              <w:top w:val="single" w:sz="4" w:space="0" w:color="auto"/>
              <w:left w:val="single" w:sz="4" w:space="0" w:color="auto"/>
              <w:bottom w:val="single" w:sz="4" w:space="0" w:color="auto"/>
              <w:right w:val="single" w:sz="4" w:space="0" w:color="auto"/>
            </w:tcBorders>
          </w:tcPr>
          <w:p w:rsidR="00B0776B" w:rsidRPr="00BC4837" w:rsidRDefault="00B0776B" w:rsidP="00D9449F">
            <w:pPr>
              <w:jc w:val="center"/>
              <w:rPr>
                <w:sz w:val="28"/>
                <w:szCs w:val="28"/>
              </w:rPr>
            </w:pPr>
            <w:r w:rsidRPr="00FA758B">
              <w:rPr>
                <w:sz w:val="28"/>
                <w:szCs w:val="28"/>
              </w:rPr>
              <w:t>6 422 568,9</w:t>
            </w:r>
          </w:p>
        </w:tc>
      </w:tr>
      <w:tr w:rsidR="00B0776B" w:rsidRPr="00D77D28" w:rsidTr="00D9449F">
        <w:trPr>
          <w:trHeight w:val="387"/>
        </w:trPr>
        <w:tc>
          <w:tcPr>
            <w:tcW w:w="738"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jc w:val="center"/>
              <w:rPr>
                <w:sz w:val="28"/>
                <w:szCs w:val="28"/>
              </w:rPr>
            </w:pPr>
            <w:r>
              <w:rPr>
                <w:sz w:val="28"/>
                <w:szCs w:val="28"/>
              </w:rPr>
              <w:t>3</w:t>
            </w:r>
          </w:p>
        </w:tc>
        <w:tc>
          <w:tcPr>
            <w:tcW w:w="5670"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rPr>
                <w:sz w:val="28"/>
                <w:szCs w:val="28"/>
              </w:rPr>
            </w:pPr>
            <w:r w:rsidRPr="00D77D28">
              <w:rPr>
                <w:sz w:val="28"/>
                <w:szCs w:val="28"/>
              </w:rPr>
              <w:t xml:space="preserve">Бюджетные кредиты из других бюджетов бюджетной </w:t>
            </w:r>
            <w:r w:rsidRPr="003424B7">
              <w:rPr>
                <w:sz w:val="28"/>
                <w:szCs w:val="28"/>
              </w:rPr>
              <w:t>системы Российской Федерации в валюте Российской Федерации (бюджетные кредиты за счет временно свободных средств единого счета федерального бюджета, предоставленные Федеральным казначейством в рамках осуществления операций по управлению остатками средств на едином счете федерального бюджета, на финансовое обеспечение реализации инфраструктурных проектов)</w:t>
            </w:r>
            <w:r w:rsidRPr="00D77D28">
              <w:rPr>
                <w:sz w:val="28"/>
                <w:szCs w:val="28"/>
              </w:rPr>
              <w:t xml:space="preserve"> </w:t>
            </w:r>
          </w:p>
        </w:tc>
        <w:tc>
          <w:tcPr>
            <w:tcW w:w="1985" w:type="dxa"/>
            <w:tcBorders>
              <w:top w:val="single" w:sz="4" w:space="0" w:color="auto"/>
              <w:left w:val="single" w:sz="4" w:space="0" w:color="auto"/>
              <w:bottom w:val="single" w:sz="4" w:space="0" w:color="auto"/>
              <w:right w:val="single" w:sz="4" w:space="0" w:color="auto"/>
            </w:tcBorders>
          </w:tcPr>
          <w:p w:rsidR="00B0776B" w:rsidRPr="00015AA7" w:rsidRDefault="00B0776B" w:rsidP="00D9449F">
            <w:pPr>
              <w:jc w:val="center"/>
              <w:rPr>
                <w:sz w:val="28"/>
                <w:szCs w:val="28"/>
                <w:highlight w:val="yellow"/>
              </w:rPr>
            </w:pPr>
            <w:r>
              <w:rPr>
                <w:sz w:val="28"/>
                <w:szCs w:val="28"/>
              </w:rPr>
              <w:t>1</w:t>
            </w:r>
            <w:r w:rsidRPr="00FA758B">
              <w:rPr>
                <w:sz w:val="28"/>
                <w:szCs w:val="28"/>
              </w:rPr>
              <w:t> </w:t>
            </w:r>
            <w:r w:rsidRPr="006D0874">
              <w:rPr>
                <w:sz w:val="28"/>
                <w:szCs w:val="28"/>
              </w:rPr>
              <w:t>557 093,2</w:t>
            </w:r>
          </w:p>
        </w:tc>
        <w:tc>
          <w:tcPr>
            <w:tcW w:w="1814" w:type="dxa"/>
            <w:tcBorders>
              <w:top w:val="single" w:sz="4" w:space="0" w:color="auto"/>
              <w:left w:val="single" w:sz="4" w:space="0" w:color="auto"/>
              <w:bottom w:val="single" w:sz="4" w:space="0" w:color="auto"/>
              <w:right w:val="single" w:sz="4" w:space="0" w:color="auto"/>
            </w:tcBorders>
          </w:tcPr>
          <w:p w:rsidR="00B0776B" w:rsidRPr="00015AA7" w:rsidRDefault="00B0776B" w:rsidP="00D9449F">
            <w:pPr>
              <w:jc w:val="center"/>
              <w:rPr>
                <w:sz w:val="28"/>
                <w:szCs w:val="28"/>
                <w:highlight w:val="yellow"/>
              </w:rPr>
            </w:pPr>
            <w:r>
              <w:rPr>
                <w:sz w:val="28"/>
                <w:szCs w:val="28"/>
              </w:rPr>
              <w:t>1</w:t>
            </w:r>
            <w:r w:rsidRPr="00BC4837">
              <w:rPr>
                <w:sz w:val="28"/>
                <w:szCs w:val="28"/>
              </w:rPr>
              <w:t> </w:t>
            </w:r>
            <w:r>
              <w:rPr>
                <w:sz w:val="28"/>
                <w:szCs w:val="28"/>
              </w:rPr>
              <w:t>914</w:t>
            </w:r>
            <w:r w:rsidRPr="00BC4837">
              <w:rPr>
                <w:sz w:val="28"/>
                <w:szCs w:val="28"/>
              </w:rPr>
              <w:t> </w:t>
            </w:r>
            <w:r>
              <w:rPr>
                <w:sz w:val="28"/>
                <w:szCs w:val="28"/>
              </w:rPr>
              <w:t>236</w:t>
            </w:r>
            <w:r w:rsidRPr="00BC4837">
              <w:rPr>
                <w:sz w:val="28"/>
                <w:szCs w:val="28"/>
              </w:rPr>
              <w:t>,</w:t>
            </w:r>
            <w:r>
              <w:rPr>
                <w:sz w:val="28"/>
                <w:szCs w:val="28"/>
              </w:rPr>
              <w:t>1</w:t>
            </w:r>
          </w:p>
        </w:tc>
      </w:tr>
      <w:tr w:rsidR="00B0776B" w:rsidRPr="00D77D28" w:rsidTr="00D9449F">
        <w:trPr>
          <w:trHeight w:val="387"/>
        </w:trPr>
        <w:tc>
          <w:tcPr>
            <w:tcW w:w="738"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rPr>
                <w:bCs/>
                <w:sz w:val="28"/>
                <w:szCs w:val="28"/>
              </w:rPr>
            </w:pPr>
          </w:p>
        </w:tc>
        <w:tc>
          <w:tcPr>
            <w:tcW w:w="5670" w:type="dxa"/>
            <w:tcBorders>
              <w:top w:val="single" w:sz="4" w:space="0" w:color="auto"/>
              <w:left w:val="single" w:sz="4" w:space="0" w:color="auto"/>
              <w:bottom w:val="single" w:sz="4" w:space="0" w:color="auto"/>
              <w:right w:val="single" w:sz="4" w:space="0" w:color="auto"/>
            </w:tcBorders>
          </w:tcPr>
          <w:p w:rsidR="00B0776B" w:rsidRPr="00D77D28" w:rsidRDefault="00B0776B" w:rsidP="00D9449F">
            <w:pPr>
              <w:pStyle w:val="9"/>
              <w:rPr>
                <w:b w:val="0"/>
                <w:sz w:val="28"/>
                <w:szCs w:val="28"/>
              </w:rPr>
            </w:pPr>
            <w:r w:rsidRPr="00D77D28">
              <w:rPr>
                <w:b w:val="0"/>
                <w:sz w:val="28"/>
                <w:szCs w:val="28"/>
              </w:rPr>
              <w:t>ИТОГО</w:t>
            </w:r>
          </w:p>
        </w:tc>
        <w:tc>
          <w:tcPr>
            <w:tcW w:w="1985" w:type="dxa"/>
            <w:tcBorders>
              <w:top w:val="single" w:sz="4" w:space="0" w:color="auto"/>
              <w:left w:val="single" w:sz="4" w:space="0" w:color="auto"/>
              <w:bottom w:val="single" w:sz="4" w:space="0" w:color="auto"/>
              <w:right w:val="single" w:sz="4" w:space="0" w:color="auto"/>
            </w:tcBorders>
          </w:tcPr>
          <w:p w:rsidR="00B0776B" w:rsidRPr="00015AA7" w:rsidRDefault="00B0776B" w:rsidP="00D9449F">
            <w:pPr>
              <w:jc w:val="center"/>
              <w:rPr>
                <w:sz w:val="28"/>
                <w:szCs w:val="28"/>
                <w:highlight w:val="yellow"/>
              </w:rPr>
            </w:pPr>
            <w:r w:rsidRPr="00FA758B">
              <w:rPr>
                <w:sz w:val="28"/>
                <w:szCs w:val="28"/>
              </w:rPr>
              <w:t>7 </w:t>
            </w:r>
            <w:r w:rsidRPr="007F2642">
              <w:rPr>
                <w:sz w:val="28"/>
                <w:szCs w:val="28"/>
              </w:rPr>
              <w:t>979 662,1</w:t>
            </w:r>
          </w:p>
        </w:tc>
        <w:tc>
          <w:tcPr>
            <w:tcW w:w="1814" w:type="dxa"/>
            <w:tcBorders>
              <w:top w:val="single" w:sz="4" w:space="0" w:color="auto"/>
              <w:left w:val="single" w:sz="4" w:space="0" w:color="auto"/>
              <w:bottom w:val="single" w:sz="4" w:space="0" w:color="auto"/>
              <w:right w:val="single" w:sz="4" w:space="0" w:color="auto"/>
            </w:tcBorders>
          </w:tcPr>
          <w:p w:rsidR="00B0776B" w:rsidRPr="00015AA7" w:rsidRDefault="00B0776B" w:rsidP="00D9449F">
            <w:pPr>
              <w:jc w:val="center"/>
              <w:rPr>
                <w:sz w:val="28"/>
                <w:szCs w:val="28"/>
                <w:highlight w:val="yellow"/>
              </w:rPr>
            </w:pPr>
            <w:r w:rsidRPr="00BC4837">
              <w:rPr>
                <w:sz w:val="28"/>
                <w:szCs w:val="28"/>
              </w:rPr>
              <w:t>7</w:t>
            </w:r>
            <w:r>
              <w:rPr>
                <w:sz w:val="28"/>
                <w:szCs w:val="28"/>
              </w:rPr>
              <w:t>8</w:t>
            </w:r>
            <w:r w:rsidRPr="00BC4837">
              <w:rPr>
                <w:sz w:val="28"/>
                <w:szCs w:val="28"/>
              </w:rPr>
              <w:t> </w:t>
            </w:r>
            <w:r>
              <w:rPr>
                <w:sz w:val="28"/>
                <w:szCs w:val="28"/>
              </w:rPr>
              <w:t>336 805,0</w:t>
            </w:r>
          </w:p>
        </w:tc>
      </w:tr>
    </w:tbl>
    <w:p w:rsidR="009639F9" w:rsidRDefault="009639F9" w:rsidP="009639F9">
      <w:pPr>
        <w:spacing w:after="200" w:line="276" w:lineRule="auto"/>
        <w:rPr>
          <w:rFonts w:eastAsia="Times New Roman"/>
          <w:bCs/>
          <w:sz w:val="28"/>
          <w:szCs w:val="28"/>
        </w:rPr>
      </w:pPr>
    </w:p>
    <w:p w:rsidR="009639F9" w:rsidRPr="00E315BD" w:rsidRDefault="009639F9" w:rsidP="009639F9">
      <w:pPr>
        <w:jc w:val="both"/>
        <w:rPr>
          <w:bCs/>
          <w:iCs/>
        </w:rPr>
      </w:pPr>
    </w:p>
    <w:p w:rsidR="009639F9" w:rsidRPr="00AD4866" w:rsidRDefault="009639F9" w:rsidP="009639F9">
      <w:pPr>
        <w:jc w:val="both"/>
        <w:rPr>
          <w:b/>
          <w:bCs/>
          <w:iCs/>
          <w:sz w:val="28"/>
          <w:szCs w:val="28"/>
        </w:rPr>
      </w:pPr>
      <w:r w:rsidRPr="00AD4866">
        <w:rPr>
          <w:b/>
          <w:bCs/>
          <w:iCs/>
          <w:sz w:val="28"/>
          <w:szCs w:val="28"/>
        </w:rPr>
        <w:t>Редактор проекта:</w:t>
      </w:r>
    </w:p>
    <w:p w:rsidR="009639F9" w:rsidRPr="00AD4866" w:rsidRDefault="009639F9" w:rsidP="009639F9">
      <w:pPr>
        <w:jc w:val="both"/>
        <w:rPr>
          <w:bCs/>
          <w:iCs/>
          <w:sz w:val="28"/>
          <w:szCs w:val="28"/>
        </w:rPr>
      </w:pPr>
      <w:r w:rsidRPr="00AD4866">
        <w:rPr>
          <w:bCs/>
          <w:iCs/>
          <w:sz w:val="28"/>
          <w:szCs w:val="28"/>
        </w:rPr>
        <w:t>министр Правительства Москвы,</w:t>
      </w:r>
    </w:p>
    <w:p w:rsidR="009639F9" w:rsidRPr="00AD4866" w:rsidRDefault="009639F9" w:rsidP="009639F9">
      <w:pPr>
        <w:jc w:val="both"/>
        <w:rPr>
          <w:bCs/>
          <w:iCs/>
          <w:sz w:val="28"/>
          <w:szCs w:val="28"/>
        </w:rPr>
      </w:pPr>
      <w:r w:rsidRPr="00AD4866">
        <w:rPr>
          <w:bCs/>
          <w:iCs/>
          <w:sz w:val="28"/>
          <w:szCs w:val="28"/>
        </w:rPr>
        <w:t xml:space="preserve">руководитель Департамента </w:t>
      </w:r>
    </w:p>
    <w:p w:rsidR="009639F9" w:rsidRPr="00AD4866" w:rsidRDefault="009639F9" w:rsidP="009639F9">
      <w:pPr>
        <w:jc w:val="both"/>
        <w:rPr>
          <w:bCs/>
          <w:iCs/>
          <w:sz w:val="28"/>
          <w:szCs w:val="28"/>
        </w:rPr>
      </w:pPr>
      <w:r w:rsidRPr="00AD4866">
        <w:rPr>
          <w:bCs/>
          <w:iCs/>
          <w:sz w:val="28"/>
          <w:szCs w:val="28"/>
        </w:rPr>
        <w:t>финансов города Москвы</w:t>
      </w:r>
    </w:p>
    <w:p w:rsidR="009639F9" w:rsidRPr="00AD4866" w:rsidRDefault="009639F9" w:rsidP="009639F9">
      <w:pPr>
        <w:jc w:val="both"/>
        <w:rPr>
          <w:b/>
          <w:bCs/>
          <w:iCs/>
          <w:sz w:val="28"/>
          <w:szCs w:val="28"/>
        </w:rPr>
      </w:pPr>
      <w:r w:rsidRPr="00AD4866">
        <w:rPr>
          <w:b/>
          <w:bCs/>
          <w:iCs/>
          <w:sz w:val="28"/>
          <w:szCs w:val="28"/>
        </w:rPr>
        <w:t>Е.Ю.Зяббарова</w:t>
      </w:r>
    </w:p>
    <w:p w:rsidR="009639F9" w:rsidRPr="00AD4866" w:rsidRDefault="009639F9" w:rsidP="009639F9">
      <w:pPr>
        <w:jc w:val="both"/>
        <w:rPr>
          <w:bCs/>
          <w:iCs/>
          <w:sz w:val="28"/>
          <w:szCs w:val="28"/>
        </w:rPr>
      </w:pPr>
      <w:r w:rsidRPr="00AD4866">
        <w:rPr>
          <w:bCs/>
          <w:iCs/>
          <w:sz w:val="28"/>
          <w:szCs w:val="28"/>
        </w:rPr>
        <w:t>8-499-251-35-26</w:t>
      </w:r>
    </w:p>
    <w:p w:rsidR="00266D6F" w:rsidRPr="00260700" w:rsidRDefault="00266D6F" w:rsidP="00E613EE">
      <w:pPr>
        <w:pStyle w:val="1"/>
        <w:ind w:firstLine="0"/>
        <w:rPr>
          <w:bCs/>
          <w:iCs/>
        </w:rPr>
      </w:pPr>
    </w:p>
    <w:sectPr w:rsidR="00266D6F" w:rsidRPr="00260700" w:rsidSect="00E613EE">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134" w:left="851" w:header="567"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4466" w:rsidRDefault="00604466" w:rsidP="00EA2AA8">
      <w:r>
        <w:separator/>
      </w:r>
    </w:p>
  </w:endnote>
  <w:endnote w:type="continuationSeparator" w:id="0">
    <w:p w:rsidR="00604466" w:rsidRDefault="00604466"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497" w:rsidRDefault="0054449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497" w:rsidRDefault="00544497">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497" w:rsidRDefault="0054449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4466" w:rsidRDefault="00604466" w:rsidP="00EA2AA8">
      <w:r>
        <w:separator/>
      </w:r>
    </w:p>
  </w:footnote>
  <w:footnote w:type="continuationSeparator" w:id="0">
    <w:p w:rsidR="00604466" w:rsidRDefault="00604466" w:rsidP="00EA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497" w:rsidRDefault="0054449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497" w:rsidRDefault="00544497">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E8F" w:rsidRPr="00EF5447" w:rsidRDefault="00076E8F" w:rsidP="00EF544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4FAC"/>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451"/>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383"/>
    <w:rsid w:val="00072864"/>
    <w:rsid w:val="00072A0D"/>
    <w:rsid w:val="00072E85"/>
    <w:rsid w:val="00073011"/>
    <w:rsid w:val="000733CB"/>
    <w:rsid w:val="000735C1"/>
    <w:rsid w:val="00073C90"/>
    <w:rsid w:val="00074289"/>
    <w:rsid w:val="000743E9"/>
    <w:rsid w:val="0007506F"/>
    <w:rsid w:val="000752D8"/>
    <w:rsid w:val="000757CF"/>
    <w:rsid w:val="00075E48"/>
    <w:rsid w:val="0007603F"/>
    <w:rsid w:val="000765D8"/>
    <w:rsid w:val="0007689A"/>
    <w:rsid w:val="00076E8F"/>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93D"/>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DF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1FF8"/>
    <w:rsid w:val="00142435"/>
    <w:rsid w:val="00142C15"/>
    <w:rsid w:val="00142D60"/>
    <w:rsid w:val="0014374C"/>
    <w:rsid w:val="00143CE0"/>
    <w:rsid w:val="00143EAE"/>
    <w:rsid w:val="00144227"/>
    <w:rsid w:val="001444A5"/>
    <w:rsid w:val="001453C5"/>
    <w:rsid w:val="00145770"/>
    <w:rsid w:val="00145C0D"/>
    <w:rsid w:val="00145E1C"/>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E92"/>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66B"/>
    <w:rsid w:val="001927AA"/>
    <w:rsid w:val="00192A8D"/>
    <w:rsid w:val="00192AEB"/>
    <w:rsid w:val="0019463E"/>
    <w:rsid w:val="00194D80"/>
    <w:rsid w:val="00195335"/>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4CE"/>
    <w:rsid w:val="001C25E1"/>
    <w:rsid w:val="001C2A4F"/>
    <w:rsid w:val="001C3055"/>
    <w:rsid w:val="001C372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62C"/>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4343"/>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6302"/>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0C4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1827"/>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3D7B"/>
    <w:rsid w:val="00354288"/>
    <w:rsid w:val="003547AF"/>
    <w:rsid w:val="00355719"/>
    <w:rsid w:val="0035590C"/>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7131"/>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A5B"/>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16C"/>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EA3"/>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50F"/>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DF3"/>
    <w:rsid w:val="004C2E69"/>
    <w:rsid w:val="004C381F"/>
    <w:rsid w:val="004C3B00"/>
    <w:rsid w:val="004C3EAB"/>
    <w:rsid w:val="004C47E8"/>
    <w:rsid w:val="004C4D4F"/>
    <w:rsid w:val="004C56ED"/>
    <w:rsid w:val="004C5764"/>
    <w:rsid w:val="004C59D2"/>
    <w:rsid w:val="004C6048"/>
    <w:rsid w:val="004C66B0"/>
    <w:rsid w:val="004C69F7"/>
    <w:rsid w:val="004C6A17"/>
    <w:rsid w:val="004C7012"/>
    <w:rsid w:val="004C7C90"/>
    <w:rsid w:val="004D0078"/>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0C3"/>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3743A"/>
    <w:rsid w:val="0054043A"/>
    <w:rsid w:val="005407FF"/>
    <w:rsid w:val="00541292"/>
    <w:rsid w:val="0054255A"/>
    <w:rsid w:val="0054299F"/>
    <w:rsid w:val="00542AE7"/>
    <w:rsid w:val="00542CE7"/>
    <w:rsid w:val="00543153"/>
    <w:rsid w:val="00543F9A"/>
    <w:rsid w:val="00544497"/>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4EF8"/>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855"/>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A7F06"/>
    <w:rsid w:val="005B0206"/>
    <w:rsid w:val="005B0C46"/>
    <w:rsid w:val="005B0D89"/>
    <w:rsid w:val="005B1D64"/>
    <w:rsid w:val="005B1DE7"/>
    <w:rsid w:val="005B2700"/>
    <w:rsid w:val="005B294B"/>
    <w:rsid w:val="005B2D25"/>
    <w:rsid w:val="005B3F78"/>
    <w:rsid w:val="005B407C"/>
    <w:rsid w:val="005B41B7"/>
    <w:rsid w:val="005B4499"/>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466"/>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16F"/>
    <w:rsid w:val="006356AB"/>
    <w:rsid w:val="00635BD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369"/>
    <w:rsid w:val="00662757"/>
    <w:rsid w:val="0066291C"/>
    <w:rsid w:val="00663DCD"/>
    <w:rsid w:val="006647A6"/>
    <w:rsid w:val="00664B4C"/>
    <w:rsid w:val="0066544D"/>
    <w:rsid w:val="0066590C"/>
    <w:rsid w:val="00665AFF"/>
    <w:rsid w:val="00665B22"/>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4FE7"/>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DAF"/>
    <w:rsid w:val="006B0E60"/>
    <w:rsid w:val="006B1F0F"/>
    <w:rsid w:val="006B28B9"/>
    <w:rsid w:val="006B2EBA"/>
    <w:rsid w:val="006B3A0C"/>
    <w:rsid w:val="006B3B38"/>
    <w:rsid w:val="006B44BB"/>
    <w:rsid w:val="006B4748"/>
    <w:rsid w:val="006B4A3E"/>
    <w:rsid w:val="006B4E8F"/>
    <w:rsid w:val="006B5656"/>
    <w:rsid w:val="006B582D"/>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3B8C"/>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0B8"/>
    <w:rsid w:val="006F575A"/>
    <w:rsid w:val="006F5799"/>
    <w:rsid w:val="006F59F4"/>
    <w:rsid w:val="006F5BD5"/>
    <w:rsid w:val="006F60BD"/>
    <w:rsid w:val="006F6C6B"/>
    <w:rsid w:val="006F7589"/>
    <w:rsid w:val="006F75E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4A0"/>
    <w:rsid w:val="007206B8"/>
    <w:rsid w:val="0072080C"/>
    <w:rsid w:val="00720EA0"/>
    <w:rsid w:val="00720EB2"/>
    <w:rsid w:val="00721A2A"/>
    <w:rsid w:val="00721D33"/>
    <w:rsid w:val="00721F92"/>
    <w:rsid w:val="00721FF7"/>
    <w:rsid w:val="00722192"/>
    <w:rsid w:val="00722470"/>
    <w:rsid w:val="0072264B"/>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06"/>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3F"/>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6E9"/>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4967"/>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17F"/>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2"/>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40D"/>
    <w:rsid w:val="007E5C29"/>
    <w:rsid w:val="007E6163"/>
    <w:rsid w:val="007E62CA"/>
    <w:rsid w:val="007E635E"/>
    <w:rsid w:val="007E650F"/>
    <w:rsid w:val="007E6CE0"/>
    <w:rsid w:val="007F0003"/>
    <w:rsid w:val="007F00CB"/>
    <w:rsid w:val="007F1957"/>
    <w:rsid w:val="007F22F4"/>
    <w:rsid w:val="007F2A89"/>
    <w:rsid w:val="007F2C64"/>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329"/>
    <w:rsid w:val="00812975"/>
    <w:rsid w:val="008139FF"/>
    <w:rsid w:val="00814468"/>
    <w:rsid w:val="008144E4"/>
    <w:rsid w:val="008152FB"/>
    <w:rsid w:val="008154F3"/>
    <w:rsid w:val="00815E06"/>
    <w:rsid w:val="00816468"/>
    <w:rsid w:val="0081799D"/>
    <w:rsid w:val="00817D5F"/>
    <w:rsid w:val="00817E2D"/>
    <w:rsid w:val="0082095D"/>
    <w:rsid w:val="00820D53"/>
    <w:rsid w:val="00820DB7"/>
    <w:rsid w:val="00821758"/>
    <w:rsid w:val="00821BF5"/>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E90"/>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EE"/>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0F23"/>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C26"/>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66C8"/>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3E5"/>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280"/>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69"/>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BFF"/>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50F"/>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3EE5"/>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2797E"/>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765"/>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4402"/>
    <w:rsid w:val="00A95B48"/>
    <w:rsid w:val="00A96195"/>
    <w:rsid w:val="00A964BF"/>
    <w:rsid w:val="00A96AB7"/>
    <w:rsid w:val="00A97179"/>
    <w:rsid w:val="00A97B1D"/>
    <w:rsid w:val="00A97F73"/>
    <w:rsid w:val="00AA004D"/>
    <w:rsid w:val="00AA0448"/>
    <w:rsid w:val="00AA071E"/>
    <w:rsid w:val="00AA0B63"/>
    <w:rsid w:val="00AA0BD5"/>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2A1"/>
    <w:rsid w:val="00AD338B"/>
    <w:rsid w:val="00AD3C1D"/>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76B"/>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14"/>
    <w:rsid w:val="00B22286"/>
    <w:rsid w:val="00B230B5"/>
    <w:rsid w:val="00B237E3"/>
    <w:rsid w:val="00B23C48"/>
    <w:rsid w:val="00B23C56"/>
    <w:rsid w:val="00B23C83"/>
    <w:rsid w:val="00B23FA5"/>
    <w:rsid w:val="00B241B6"/>
    <w:rsid w:val="00B24845"/>
    <w:rsid w:val="00B25614"/>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78"/>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477"/>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057"/>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639"/>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F84"/>
    <w:rsid w:val="00BE67DE"/>
    <w:rsid w:val="00BE6FA7"/>
    <w:rsid w:val="00BE7274"/>
    <w:rsid w:val="00BE7973"/>
    <w:rsid w:val="00BE7A11"/>
    <w:rsid w:val="00BE7FC8"/>
    <w:rsid w:val="00BF03EF"/>
    <w:rsid w:val="00BF1B5B"/>
    <w:rsid w:val="00BF28A7"/>
    <w:rsid w:val="00BF30E1"/>
    <w:rsid w:val="00BF344D"/>
    <w:rsid w:val="00BF42E2"/>
    <w:rsid w:val="00BF4837"/>
    <w:rsid w:val="00BF51F8"/>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289"/>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F77"/>
    <w:rsid w:val="00C44E06"/>
    <w:rsid w:val="00C44F72"/>
    <w:rsid w:val="00C45A88"/>
    <w:rsid w:val="00C45D83"/>
    <w:rsid w:val="00C46D0C"/>
    <w:rsid w:val="00C47331"/>
    <w:rsid w:val="00C5031B"/>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489"/>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29C3"/>
    <w:rsid w:val="00C835F0"/>
    <w:rsid w:val="00C83803"/>
    <w:rsid w:val="00C8402E"/>
    <w:rsid w:val="00C84FDF"/>
    <w:rsid w:val="00C85756"/>
    <w:rsid w:val="00C85AC8"/>
    <w:rsid w:val="00C8610A"/>
    <w:rsid w:val="00C86111"/>
    <w:rsid w:val="00C869E1"/>
    <w:rsid w:val="00C86C8B"/>
    <w:rsid w:val="00C8709A"/>
    <w:rsid w:val="00C87A9E"/>
    <w:rsid w:val="00C87F93"/>
    <w:rsid w:val="00C90386"/>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754"/>
    <w:rsid w:val="00CB0D2E"/>
    <w:rsid w:val="00CB0ECD"/>
    <w:rsid w:val="00CB0F02"/>
    <w:rsid w:val="00CB1962"/>
    <w:rsid w:val="00CB1E41"/>
    <w:rsid w:val="00CB1F70"/>
    <w:rsid w:val="00CB2368"/>
    <w:rsid w:val="00CB31C0"/>
    <w:rsid w:val="00CB383D"/>
    <w:rsid w:val="00CB3E64"/>
    <w:rsid w:val="00CB496A"/>
    <w:rsid w:val="00CB5EA8"/>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2A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77C"/>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69"/>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52"/>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8D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135"/>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BF0"/>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B1"/>
    <w:rsid w:val="00D648EB"/>
    <w:rsid w:val="00D64A3F"/>
    <w:rsid w:val="00D64BFC"/>
    <w:rsid w:val="00D650DD"/>
    <w:rsid w:val="00D67158"/>
    <w:rsid w:val="00D674E2"/>
    <w:rsid w:val="00D677AC"/>
    <w:rsid w:val="00D70525"/>
    <w:rsid w:val="00D706D5"/>
    <w:rsid w:val="00D70D0B"/>
    <w:rsid w:val="00D70D88"/>
    <w:rsid w:val="00D7179A"/>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49F"/>
    <w:rsid w:val="00D94553"/>
    <w:rsid w:val="00D946F4"/>
    <w:rsid w:val="00D950E9"/>
    <w:rsid w:val="00D9510C"/>
    <w:rsid w:val="00D954F3"/>
    <w:rsid w:val="00D95A2C"/>
    <w:rsid w:val="00D968B9"/>
    <w:rsid w:val="00DA0722"/>
    <w:rsid w:val="00DA1BBF"/>
    <w:rsid w:val="00DA2109"/>
    <w:rsid w:val="00DA39AA"/>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1AF"/>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3B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613A"/>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691"/>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3EE"/>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1E5C"/>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85A"/>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17"/>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2A9A"/>
    <w:rsid w:val="00F33589"/>
    <w:rsid w:val="00F34AC8"/>
    <w:rsid w:val="00F34B65"/>
    <w:rsid w:val="00F34EE4"/>
    <w:rsid w:val="00F357E3"/>
    <w:rsid w:val="00F3662F"/>
    <w:rsid w:val="00F36C4B"/>
    <w:rsid w:val="00F36C67"/>
    <w:rsid w:val="00F36CFB"/>
    <w:rsid w:val="00F374BA"/>
    <w:rsid w:val="00F40E15"/>
    <w:rsid w:val="00F413C7"/>
    <w:rsid w:val="00F420B4"/>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1C58"/>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9E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7C2"/>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5CEB"/>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BA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Название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2F41C-3EFD-48DE-A641-8C9957493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534</Words>
  <Characters>3047</Characters>
  <Application>Microsoft Office Word</Application>
  <DocSecurity>0</DocSecurity>
  <Lines>25</Lines>
  <Paragraphs>7</Paragraphs>
  <ScaleCrop>false</ScaleCrop>
  <Company/>
  <LinksUpToDate>false</LinksUpToDate>
  <CharactersWithSpaces>3574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2025-10-15T11:18:00Z</dcterms:created>
  <dcterms:modified xsi:type="dcterms:W3CDTF">2025-10-15T11:18:00Z</dcterms:modified>
</cp:coreProperties>
</file>